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ACA" w:rsidRPr="00E15C85" w:rsidRDefault="00242ACA" w:rsidP="00242AC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15C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 предоставлен ООО «КонсультантПлюс Югра».</w:t>
      </w:r>
    </w:p>
    <w:p w:rsidR="00242ACA" w:rsidRPr="00E15C85" w:rsidRDefault="00242ACA" w:rsidP="00242AC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0000FF"/>
          <w:sz w:val="24"/>
          <w:szCs w:val="24"/>
          <w:u w:val="single"/>
          <w:lang w:eastAsia="ru-RU"/>
        </w:rPr>
      </w:pPr>
      <w:r w:rsidRPr="00E15C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Услуга оказывается в соответствии с регламентом Линии консультаций: </w:t>
      </w:r>
      <w:hyperlink r:id="rId6" w:history="1">
        <w:r w:rsidRPr="00E15C85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  <w:lang w:eastAsia="ru-RU"/>
          </w:rPr>
          <w:t>http://consultantugra.ru/klientam/goryachaya-liniya/reglament-linii-konsultacij/</w:t>
        </w:r>
      </w:hyperlink>
    </w:p>
    <w:p w:rsidR="00242ACA" w:rsidRPr="00E15C85" w:rsidRDefault="00242ACA" w:rsidP="00242A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/>
      </w:tblPr>
      <w:tblGrid>
        <w:gridCol w:w="9354"/>
      </w:tblGrid>
      <w:tr w:rsidR="00242ACA" w:rsidRPr="00E15C85" w:rsidTr="00EB50FF">
        <w:trPr>
          <w:trHeight w:val="187"/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  <w:hideMark/>
          </w:tcPr>
          <w:p w:rsidR="00242ACA" w:rsidRPr="00E15C85" w:rsidRDefault="00895F8F" w:rsidP="00EB50FF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5F8F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 xml:space="preserve">Актуально на  </w:t>
            </w:r>
            <w:r w:rsidR="00C14860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>05.07.</w:t>
            </w:r>
            <w:r w:rsidRPr="00895F8F"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>2023 г.</w:t>
            </w:r>
            <w:r>
              <w:rPr>
                <w:rFonts w:ascii="Times New Roman" w:eastAsia="Times New Roman" w:hAnsi="Times New Roman" w:cs="Times New Roman"/>
                <w:bCs/>
                <w:color w:val="392C69"/>
                <w:sz w:val="24"/>
                <w:szCs w:val="24"/>
              </w:rPr>
              <w:t xml:space="preserve"> </w:t>
            </w:r>
          </w:p>
        </w:tc>
      </w:tr>
    </w:tbl>
    <w:p w:rsidR="00695EF3" w:rsidRDefault="00242ACA" w:rsidP="00695EF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5C8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По вопросу</w:t>
      </w:r>
      <w:r w:rsidRPr="00E15C85">
        <w:rPr>
          <w:rFonts w:ascii="Times New Roman" w:eastAsia="Times New Roman" w:hAnsi="Times New Roman" w:cs="Times New Roman"/>
          <w:b/>
        </w:rPr>
        <w:t xml:space="preserve">: </w:t>
      </w:r>
      <w:r w:rsidR="003A0F66">
        <w:rPr>
          <w:rFonts w:ascii="Times New Roman" w:eastAsia="Times New Roman" w:hAnsi="Times New Roman" w:cs="Times New Roman"/>
        </w:rPr>
        <w:t xml:space="preserve"> </w:t>
      </w:r>
      <w:r w:rsidR="00C14860" w:rsidRPr="00C14860">
        <w:rPr>
          <w:rFonts w:ascii="Times New Roman" w:eastAsia="Times New Roman" w:hAnsi="Times New Roman" w:cs="Times New Roman"/>
        </w:rPr>
        <w:t>Существуют ли какие-то требования к оборудованию, которым производится замер температуры возду</w:t>
      </w:r>
      <w:r w:rsidR="00867DB6">
        <w:rPr>
          <w:rFonts w:ascii="Times New Roman" w:eastAsia="Times New Roman" w:hAnsi="Times New Roman" w:cs="Times New Roman"/>
        </w:rPr>
        <w:t>ха в нежилом (офисном) помещении</w:t>
      </w:r>
      <w:r w:rsidR="00C14860" w:rsidRPr="00C14860">
        <w:rPr>
          <w:rFonts w:ascii="Times New Roman" w:eastAsia="Times New Roman" w:hAnsi="Times New Roman" w:cs="Times New Roman"/>
        </w:rPr>
        <w:t>? Есть ли требования по по</w:t>
      </w:r>
      <w:r w:rsidR="00867DB6">
        <w:rPr>
          <w:rFonts w:ascii="Times New Roman" w:eastAsia="Times New Roman" w:hAnsi="Times New Roman" w:cs="Times New Roman"/>
        </w:rPr>
        <w:t xml:space="preserve">верке такого оборудования и </w:t>
      </w:r>
      <w:r w:rsidR="00C14860" w:rsidRPr="00C14860">
        <w:rPr>
          <w:rFonts w:ascii="Times New Roman" w:eastAsia="Times New Roman" w:hAnsi="Times New Roman" w:cs="Times New Roman"/>
        </w:rPr>
        <w:t xml:space="preserve">точности </w:t>
      </w:r>
      <w:r w:rsidR="00867DB6">
        <w:rPr>
          <w:rFonts w:ascii="Times New Roman" w:eastAsia="Times New Roman" w:hAnsi="Times New Roman" w:cs="Times New Roman"/>
        </w:rPr>
        <w:t xml:space="preserve">его </w:t>
      </w:r>
      <w:r w:rsidR="00C14860" w:rsidRPr="00C14860">
        <w:rPr>
          <w:rFonts w:ascii="Times New Roman" w:eastAsia="Times New Roman" w:hAnsi="Times New Roman" w:cs="Times New Roman"/>
        </w:rPr>
        <w:t>измерений?</w:t>
      </w:r>
      <w:r w:rsidR="00101940">
        <w:rPr>
          <w:rFonts w:ascii="Times New Roman" w:eastAsia="Times New Roman" w:hAnsi="Times New Roman" w:cs="Times New Roman"/>
        </w:rPr>
        <w:t xml:space="preserve"> </w:t>
      </w:r>
      <w:r w:rsidR="00A24F3F">
        <w:rPr>
          <w:rFonts w:ascii="Times New Roman" w:eastAsia="Times New Roman" w:hAnsi="Times New Roman" w:cs="Times New Roman"/>
        </w:rPr>
        <w:t xml:space="preserve"> </w:t>
      </w:r>
    </w:p>
    <w:p w:rsidR="00695EF3" w:rsidRDefault="00695EF3" w:rsidP="00695EF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5EF3" w:rsidRPr="00E15C85" w:rsidRDefault="00695EF3" w:rsidP="00695E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1DB5">
        <w:rPr>
          <w:rFonts w:ascii="Times New Roman" w:eastAsia="Times New Roman" w:hAnsi="Times New Roman" w:cs="Times New Roman"/>
          <w:b/>
          <w:sz w:val="28"/>
          <w:szCs w:val="28"/>
        </w:rPr>
        <w:t>Сообщаем:</w:t>
      </w:r>
    </w:p>
    <w:tbl>
      <w:tblPr>
        <w:tblW w:w="5200" w:type="pct"/>
        <w:tblBorders>
          <w:insideH w:val="nil"/>
          <w:insideV w:val="nil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45"/>
        <w:gridCol w:w="86"/>
        <w:gridCol w:w="9370"/>
        <w:gridCol w:w="228"/>
      </w:tblGrid>
      <w:tr w:rsidR="00242ACA" w:rsidRPr="00E15C85" w:rsidTr="00EF1E25">
        <w:trPr>
          <w:trHeight w:val="22"/>
        </w:trPr>
        <w:tc>
          <w:tcPr>
            <w:tcW w:w="45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4C2750" w:rsidRDefault="00242ACA" w:rsidP="00EB50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4C2750" w:rsidRDefault="00242ACA" w:rsidP="00EB50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242ACA" w:rsidRPr="004C2750" w:rsidRDefault="00242ACA" w:rsidP="00EB50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7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626B80" w:rsidRDefault="00626B80" w:rsidP="00EF1E25">
            <w:pPr>
              <w:spacing w:after="1" w:line="220" w:lineRule="auto"/>
              <w:ind w:firstLine="540"/>
              <w:jc w:val="both"/>
            </w:pPr>
            <w:r w:rsidRPr="00626B80">
              <w:rPr>
                <w:rFonts w:ascii="Times New Roman" w:hAnsi="Times New Roman" w:cs="Times New Roman"/>
              </w:rPr>
              <w:t>«</w:t>
            </w:r>
            <w:r w:rsidRPr="00EF1E25">
              <w:rPr>
                <w:rFonts w:ascii="Times New Roman" w:hAnsi="Times New Roman" w:cs="Times New Roman"/>
                <w:b/>
                <w:u w:val="single"/>
              </w:rPr>
              <w:t xml:space="preserve">Согласно </w:t>
            </w:r>
            <w:hyperlink r:id="rId7">
              <w:r w:rsidRPr="00EF1E2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таблице 5.28</w:t>
              </w:r>
            </w:hyperlink>
            <w:r w:rsidRPr="00EF1E25">
              <w:rPr>
                <w:rFonts w:ascii="Times New Roman" w:hAnsi="Times New Roman" w:cs="Times New Roman"/>
                <w:b/>
                <w:u w:val="single"/>
              </w:rPr>
              <w:t xml:space="preserve"> СанПиН 1.2.3685-21 "</w:t>
            </w:r>
            <w:r w:rsidRPr="00EF1E25">
              <w:rPr>
                <w:rFonts w:ascii="Times New Roman" w:hAnsi="Times New Roman" w:cs="Times New Roman"/>
              </w:rPr>
              <w:t xml:space="preserve">Гигиенические нормативы и требования к обеспечению безопасности и (или) безвредности для человека факторов среды обитания"  </w:t>
            </w:r>
            <w:r w:rsidRPr="00EF1E25">
              <w:rPr>
                <w:rFonts w:ascii="Times New Roman" w:hAnsi="Times New Roman" w:cs="Times New Roman"/>
                <w:b/>
                <w:u w:val="single"/>
              </w:rPr>
              <w:t>температура воздуха</w:t>
            </w:r>
            <w:r w:rsidRPr="00EF1E25">
              <w:rPr>
                <w:rFonts w:ascii="Times New Roman" w:hAnsi="Times New Roman" w:cs="Times New Roman"/>
              </w:rPr>
              <w:t xml:space="preserve"> в обслуживаемой зоне (зоне обитания) </w:t>
            </w:r>
            <w:r w:rsidRPr="00EF1E25">
              <w:rPr>
                <w:rFonts w:ascii="Times New Roman" w:hAnsi="Times New Roman" w:cs="Times New Roman"/>
                <w:b/>
                <w:u w:val="single"/>
              </w:rPr>
              <w:t>общественных помещений и зданий в теплый период года должна</w:t>
            </w:r>
            <w:r w:rsidRPr="00EF1E25">
              <w:rPr>
                <w:rFonts w:ascii="Times New Roman" w:hAnsi="Times New Roman" w:cs="Times New Roman"/>
              </w:rPr>
              <w:t xml:space="preserve"> находится в пределах от +18 до +28 °C и</w:t>
            </w:r>
            <w:r w:rsidRPr="00EF1E25">
              <w:rPr>
                <w:rFonts w:ascii="Times New Roman" w:hAnsi="Times New Roman" w:cs="Times New Roman"/>
                <w:b/>
                <w:u w:val="single"/>
              </w:rPr>
              <w:t xml:space="preserve"> измеряться средством измерения с абсолютной погрешностью, не превышающей +/- 0,2 °C</w:t>
            </w:r>
            <w:r w:rsidR="00EF1E25">
              <w:rPr>
                <w:rFonts w:ascii="Times New Roman" w:hAnsi="Times New Roman" w:cs="Times New Roman"/>
              </w:rPr>
              <w:t>…</w:t>
            </w:r>
          </w:p>
          <w:p w:rsidR="00626B80" w:rsidRDefault="00626B80" w:rsidP="00EF1E25">
            <w:pPr>
              <w:spacing w:after="1" w:line="220" w:lineRule="auto"/>
              <w:ind w:firstLine="540"/>
              <w:rPr>
                <w:rFonts w:ascii="Times New Roman" w:hAnsi="Times New Roman" w:cs="Times New Roman"/>
                <w:b/>
              </w:rPr>
            </w:pPr>
            <w:r w:rsidRPr="00EF1E25">
              <w:rPr>
                <w:rFonts w:ascii="Times New Roman" w:hAnsi="Times New Roman" w:cs="Times New Roman"/>
                <w:b/>
                <w:u w:val="single"/>
              </w:rPr>
              <w:t xml:space="preserve">При измерении температуры воздуха в производственных помещениях также должны применяться измерительные приборы с допускаемой погрешностью +/- 0,2 °C, что установлено </w:t>
            </w:r>
            <w:hyperlink r:id="rId8">
              <w:r w:rsidRPr="00EF1E2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п. 5.1</w:t>
              </w:r>
            </w:hyperlink>
            <w:r w:rsidRPr="00EF1E25">
              <w:rPr>
                <w:rFonts w:ascii="Times New Roman" w:hAnsi="Times New Roman" w:cs="Times New Roman"/>
                <w:b/>
                <w:u w:val="single"/>
              </w:rPr>
              <w:t xml:space="preserve"> МУК 4.3.2756-10. 4.3</w:t>
            </w:r>
            <w:r>
              <w:rPr>
                <w:rFonts w:ascii="Times New Roman" w:hAnsi="Times New Roman" w:cs="Times New Roman"/>
              </w:rPr>
              <w:t xml:space="preserve"> "Методы контроля. Физические факторы. Методические указания по измерению и оценке микроклимата производственных помещений"</w:t>
            </w:r>
            <w:r w:rsidR="00EF1E25">
              <w:rPr>
                <w:rFonts w:ascii="Times New Roman" w:hAnsi="Times New Roman" w:cs="Times New Roman"/>
              </w:rPr>
              <w:t>…»</w:t>
            </w:r>
            <w:hyperlink r:id="rId9">
              <w:r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="00EF1E25" w:rsidRPr="00EF1E25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Источник: </w:t>
              </w:r>
              <w:r w:rsidRPr="00EF1E25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Статья: Не все проверки заканчиваются штрафом... (Карпова Е.В.) ("Аптека: бухгалтерский учет и налогообложение", 2021, N 11) {КонсультантПлюс}</w:t>
              </w:r>
            </w:hyperlink>
            <w:r>
              <w:rPr>
                <w:rFonts w:ascii="Times New Roman" w:hAnsi="Times New Roman" w:cs="Times New Roman"/>
              </w:rPr>
              <w:br/>
            </w:r>
          </w:p>
          <w:p w:rsidR="00EA5672" w:rsidRDefault="00626B80" w:rsidP="00EF1E25">
            <w:pPr>
              <w:spacing w:after="1" w:line="220" w:lineRule="auto"/>
              <w:jc w:val="center"/>
              <w:outlineLvl w:val="0"/>
            </w:pPr>
            <w:r>
              <w:rPr>
                <w:rFonts w:ascii="Times New Roman" w:hAnsi="Times New Roman" w:cs="Times New Roman"/>
                <w:b/>
              </w:rPr>
              <w:t>«</w:t>
            </w:r>
            <w:r w:rsidR="00EA5672" w:rsidRPr="00104E95">
              <w:rPr>
                <w:rFonts w:ascii="Times New Roman" w:hAnsi="Times New Roman" w:cs="Times New Roman"/>
                <w:b/>
              </w:rPr>
              <w:t>5. Выполнение измерений</w:t>
            </w:r>
          </w:p>
          <w:p w:rsidR="00EA5672" w:rsidRPr="00EF1E25" w:rsidRDefault="00EA5672">
            <w:pPr>
              <w:spacing w:after="1" w:line="220" w:lineRule="auto"/>
              <w:ind w:firstLine="540"/>
              <w:jc w:val="both"/>
            </w:pPr>
            <w:r w:rsidRPr="00EF1E25">
              <w:rPr>
                <w:rFonts w:ascii="Times New Roman" w:hAnsi="Times New Roman" w:cs="Times New Roman"/>
              </w:rPr>
              <w:t xml:space="preserve">Измерения показателей микроклимата следует проводить в соответствии с </w:t>
            </w:r>
            <w:hyperlink r:id="rId10">
              <w:r w:rsidRPr="00EF1E25">
                <w:rPr>
                  <w:rFonts w:ascii="Times New Roman" w:hAnsi="Times New Roman" w:cs="Times New Roman"/>
                  <w:color w:val="0000FF"/>
                </w:rPr>
                <w:t>пунктом 4.1.2</w:t>
              </w:r>
            </w:hyperlink>
            <w:r w:rsidRPr="00EF1E25">
              <w:rPr>
                <w:rFonts w:ascii="Times New Roman" w:hAnsi="Times New Roman" w:cs="Times New Roman"/>
              </w:rPr>
              <w:t xml:space="preserve"> МУК.</w:t>
            </w:r>
          </w:p>
          <w:p w:rsidR="00EA5672" w:rsidRDefault="00EA5672" w:rsidP="00EF1E25">
            <w:pPr>
              <w:spacing w:after="1" w:line="220" w:lineRule="auto"/>
              <w:jc w:val="center"/>
              <w:outlineLvl w:val="1"/>
            </w:pPr>
            <w:r w:rsidRPr="00104E95">
              <w:rPr>
                <w:rFonts w:ascii="Times New Roman" w:hAnsi="Times New Roman" w:cs="Times New Roman"/>
                <w:b/>
              </w:rPr>
              <w:t>5.1. Требования к средствам измерений</w:t>
            </w:r>
          </w:p>
          <w:p w:rsidR="00EF1E25" w:rsidRDefault="00EA5672" w:rsidP="00EF1E25">
            <w:pPr>
              <w:spacing w:after="1" w:line="220" w:lineRule="auto"/>
              <w:ind w:firstLine="540"/>
              <w:jc w:val="both"/>
              <w:rPr>
                <w:rFonts w:ascii="Times New Roman" w:hAnsi="Times New Roman" w:cs="Times New Roman"/>
              </w:rPr>
            </w:pPr>
            <w:r w:rsidRPr="00104E95">
              <w:rPr>
                <w:rFonts w:ascii="Times New Roman" w:hAnsi="Times New Roman" w:cs="Times New Roman"/>
                <w:b/>
                <w:u w:val="single"/>
              </w:rPr>
              <w:t xml:space="preserve">Инструментальный контроль должен осуществляться приборами, прошедшими государственную аттестацию и имеющими свидетельство о поверке. Рекомендуемые средства измерения параметров микроклимата представлены в </w:t>
            </w:r>
            <w:hyperlink r:id="rId11">
              <w:r w:rsidRPr="00104E9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Прилож. Г</w:t>
              </w:r>
            </w:hyperlink>
            <w:r w:rsidRPr="00104E95">
              <w:rPr>
                <w:rFonts w:ascii="Times New Roman" w:hAnsi="Times New Roman" w:cs="Times New Roman"/>
                <w:b/>
                <w:u w:val="single"/>
              </w:rPr>
              <w:t xml:space="preserve"> к МУК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A5672" w:rsidRDefault="00EA5672" w:rsidP="00EF1E25">
            <w:pPr>
              <w:spacing w:after="1" w:line="220" w:lineRule="auto"/>
              <w:ind w:firstLine="540"/>
              <w:jc w:val="both"/>
            </w:pPr>
            <w:r w:rsidRPr="00EF1E25">
              <w:rPr>
                <w:rFonts w:ascii="Times New Roman" w:hAnsi="Times New Roman" w:cs="Times New Roman"/>
                <w:b/>
                <w:u w:val="single"/>
              </w:rPr>
              <w:t xml:space="preserve">Метрологические характеристики приборов для инструментального контроля параметров микроклимата должны соответствовать требованиям, приведенным в </w:t>
            </w:r>
            <w:hyperlink w:anchor="P11">
              <w:r w:rsidRPr="00EF1E25">
                <w:rPr>
                  <w:rFonts w:ascii="Times New Roman" w:hAnsi="Times New Roman" w:cs="Times New Roman"/>
                  <w:b/>
                  <w:color w:val="0000FF"/>
                  <w:u w:val="single"/>
                </w:rPr>
                <w:t>табл. 2</w:t>
              </w:r>
            </w:hyperlink>
            <w:r>
              <w:rPr>
                <w:rFonts w:ascii="Times New Roman" w:hAnsi="Times New Roman" w:cs="Times New Roman"/>
              </w:rPr>
              <w:t>.</w:t>
            </w:r>
          </w:p>
          <w:p w:rsidR="00EA5672" w:rsidRDefault="00EA5672">
            <w:pPr>
              <w:spacing w:after="1" w:line="220" w:lineRule="auto"/>
              <w:ind w:firstLine="540"/>
              <w:jc w:val="both"/>
            </w:pPr>
          </w:p>
          <w:p w:rsidR="00EA5672" w:rsidRDefault="00EA5672">
            <w:pPr>
              <w:spacing w:after="1" w:line="220" w:lineRule="auto"/>
              <w:jc w:val="right"/>
              <w:outlineLvl w:val="2"/>
            </w:pPr>
            <w:r>
              <w:rPr>
                <w:rFonts w:ascii="Times New Roman" w:hAnsi="Times New Roman" w:cs="Times New Roman"/>
              </w:rPr>
              <w:t>Таблица 2</w:t>
            </w:r>
          </w:p>
          <w:p w:rsidR="00EA5672" w:rsidRDefault="00EA5672">
            <w:pPr>
              <w:spacing w:after="1" w:line="220" w:lineRule="auto"/>
              <w:ind w:firstLine="540"/>
              <w:jc w:val="both"/>
            </w:pPr>
          </w:p>
          <w:p w:rsidR="00EA5672" w:rsidRPr="00104E95" w:rsidRDefault="00EA5672">
            <w:pPr>
              <w:spacing w:after="1" w:line="220" w:lineRule="auto"/>
              <w:jc w:val="center"/>
              <w:rPr>
                <w:b/>
              </w:rPr>
            </w:pPr>
            <w:bookmarkStart w:id="0" w:name="P11"/>
            <w:bookmarkEnd w:id="0"/>
            <w:r w:rsidRPr="00104E95">
              <w:rPr>
                <w:rFonts w:ascii="Times New Roman" w:hAnsi="Times New Roman" w:cs="Times New Roman"/>
                <w:b/>
              </w:rPr>
              <w:t>ТРЕБОВАНИЯ К ИЗМЕРИТЕЛЬНЫМ ПРИБОРАМ</w:t>
            </w:r>
          </w:p>
          <w:p w:rsidR="00EA5672" w:rsidRDefault="00EA5672">
            <w:pPr>
              <w:spacing w:after="1" w:line="220" w:lineRule="auto"/>
              <w:ind w:firstLine="540"/>
              <w:jc w:val="both"/>
            </w:pPr>
          </w:p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top w:w="75" w:type="dxa"/>
                <w:left w:w="40" w:type="dxa"/>
                <w:bottom w:w="75" w:type="dxa"/>
                <w:right w:w="40" w:type="dxa"/>
              </w:tblCellMar>
              <w:tblLook w:val="0000"/>
            </w:tblPr>
            <w:tblGrid>
              <w:gridCol w:w="4920"/>
              <w:gridCol w:w="1680"/>
              <w:gridCol w:w="1560"/>
            </w:tblGrid>
            <w:tr w:rsidR="00EA5672">
              <w:trPr>
                <w:trHeight w:val="246"/>
              </w:trPr>
              <w:tc>
                <w:tcPr>
                  <w:tcW w:w="4920" w:type="dxa"/>
                </w:tcPr>
                <w:p w:rsidR="00EA5672" w:rsidRPr="00626B80" w:rsidRDefault="00EA5672">
                  <w:pPr>
                    <w:spacing w:after="1" w:line="200" w:lineRule="auto"/>
                    <w:jc w:val="both"/>
                    <w:rPr>
                      <w:b/>
                    </w:rPr>
                  </w:pPr>
                  <w:r w:rsidRPr="00626B80">
                    <w:rPr>
                      <w:rFonts w:ascii="Courier New" w:hAnsi="Courier New" w:cs="Courier New"/>
                      <w:b/>
                      <w:sz w:val="20"/>
                    </w:rPr>
                    <w:t xml:space="preserve">        Наименование показателя        </w:t>
                  </w:r>
                </w:p>
              </w:tc>
              <w:tc>
                <w:tcPr>
                  <w:tcW w:w="1680" w:type="dxa"/>
                </w:tcPr>
                <w:p w:rsidR="00EA5672" w:rsidRPr="00626B80" w:rsidRDefault="00EA5672">
                  <w:pPr>
                    <w:spacing w:after="1" w:line="200" w:lineRule="auto"/>
                    <w:jc w:val="both"/>
                    <w:rPr>
                      <w:b/>
                    </w:rPr>
                  </w:pPr>
                  <w:r w:rsidRPr="00626B80">
                    <w:rPr>
                      <w:rFonts w:ascii="Courier New" w:hAnsi="Courier New" w:cs="Courier New"/>
                      <w:b/>
                      <w:sz w:val="20"/>
                    </w:rPr>
                    <w:t xml:space="preserve">  Диапазон  </w:t>
                  </w:r>
                </w:p>
              </w:tc>
              <w:tc>
                <w:tcPr>
                  <w:tcW w:w="1560" w:type="dxa"/>
                </w:tcPr>
                <w:p w:rsidR="00EA5672" w:rsidRPr="00626B80" w:rsidRDefault="00EA5672">
                  <w:pPr>
                    <w:spacing w:after="1" w:line="200" w:lineRule="auto"/>
                    <w:jc w:val="both"/>
                    <w:rPr>
                      <w:b/>
                    </w:rPr>
                  </w:pPr>
                  <w:r w:rsidRPr="00626B80">
                    <w:rPr>
                      <w:rFonts w:ascii="Courier New" w:hAnsi="Courier New" w:cs="Courier New"/>
                      <w:b/>
                      <w:sz w:val="20"/>
                    </w:rPr>
                    <w:t>Допускаемая</w:t>
                  </w:r>
                </w:p>
                <w:p w:rsidR="00EA5672" w:rsidRPr="00626B80" w:rsidRDefault="00EA5672">
                  <w:pPr>
                    <w:spacing w:after="1" w:line="200" w:lineRule="auto"/>
                    <w:jc w:val="both"/>
                    <w:rPr>
                      <w:b/>
                    </w:rPr>
                  </w:pPr>
                  <w:r w:rsidRPr="00626B80">
                    <w:rPr>
                      <w:rFonts w:ascii="Courier New" w:hAnsi="Courier New" w:cs="Courier New"/>
                      <w:b/>
                      <w:sz w:val="20"/>
                    </w:rPr>
                    <w:t>погрешность</w:t>
                  </w:r>
                </w:p>
              </w:tc>
            </w:tr>
            <w:tr w:rsidR="00EA5672">
              <w:trPr>
                <w:trHeight w:val="246"/>
              </w:trPr>
              <w:tc>
                <w:tcPr>
                  <w:tcW w:w="492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Температура воздуха по сухому          </w:t>
                  </w:r>
                </w:p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термометру, °С                         </w:t>
                  </w:r>
                </w:p>
              </w:tc>
              <w:tc>
                <w:tcPr>
                  <w:tcW w:w="168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>от -10 до 50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+/- 0,2    </w:t>
                  </w:r>
                </w:p>
              </w:tc>
            </w:tr>
            <w:tr w:rsidR="00EA5672">
              <w:trPr>
                <w:trHeight w:val="246"/>
              </w:trPr>
              <w:tc>
                <w:tcPr>
                  <w:tcW w:w="492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Температура поверхности, °С            </w:t>
                  </w:r>
                </w:p>
              </w:tc>
              <w:tc>
                <w:tcPr>
                  <w:tcW w:w="168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от 0 до 50  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+/- 0,5    </w:t>
                  </w:r>
                </w:p>
              </w:tc>
            </w:tr>
            <w:tr w:rsidR="00EA5672">
              <w:trPr>
                <w:trHeight w:val="246"/>
              </w:trPr>
              <w:tc>
                <w:tcPr>
                  <w:tcW w:w="492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Относительная влажность воздуха, %     </w:t>
                  </w:r>
                </w:p>
              </w:tc>
              <w:tc>
                <w:tcPr>
                  <w:tcW w:w="168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от 3 до 90  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+/- 5,0    </w:t>
                  </w:r>
                </w:p>
              </w:tc>
            </w:tr>
            <w:tr w:rsidR="00EA5672">
              <w:trPr>
                <w:trHeight w:val="246"/>
              </w:trPr>
              <w:tc>
                <w:tcPr>
                  <w:tcW w:w="492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Скорость движения воздуха, м/с         </w:t>
                  </w:r>
                </w:p>
              </w:tc>
              <w:tc>
                <w:tcPr>
                  <w:tcW w:w="168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от 0 до 1,0 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+/- 0,05   </w:t>
                  </w:r>
                </w:p>
              </w:tc>
            </w:tr>
            <w:tr w:rsidR="00EA5672">
              <w:trPr>
                <w:trHeight w:val="246"/>
              </w:trPr>
              <w:tc>
                <w:tcPr>
                  <w:tcW w:w="492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</w:p>
              </w:tc>
              <w:tc>
                <w:tcPr>
                  <w:tcW w:w="168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более 1,0   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+/- 0,1    </w:t>
                  </w:r>
                </w:p>
              </w:tc>
            </w:tr>
            <w:tr w:rsidR="00EA5672">
              <w:trPr>
                <w:trHeight w:val="246"/>
              </w:trPr>
              <w:tc>
                <w:tcPr>
                  <w:tcW w:w="492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Интенсивность теплового облучения,     </w:t>
                  </w:r>
                </w:p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Вт/кв. м                               </w:t>
                  </w:r>
                </w:p>
              </w:tc>
              <w:tc>
                <w:tcPr>
                  <w:tcW w:w="168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>от 10 до 350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+/- 5,0    </w:t>
                  </w:r>
                </w:p>
              </w:tc>
            </w:tr>
            <w:tr w:rsidR="00EA5672">
              <w:trPr>
                <w:trHeight w:val="246"/>
              </w:trPr>
              <w:tc>
                <w:tcPr>
                  <w:tcW w:w="492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</w:p>
              </w:tc>
              <w:tc>
                <w:tcPr>
                  <w:tcW w:w="168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более 350   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+/- 50,0   </w:t>
                  </w:r>
                </w:p>
              </w:tc>
            </w:tr>
            <w:tr w:rsidR="00EA5672">
              <w:trPr>
                <w:trHeight w:val="246"/>
              </w:trPr>
              <w:tc>
                <w:tcPr>
                  <w:tcW w:w="492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Температура внутри шарового термометра </w:t>
                  </w:r>
                </w:p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(зачерненного шара), °С                </w:t>
                  </w:r>
                </w:p>
              </w:tc>
              <w:tc>
                <w:tcPr>
                  <w:tcW w:w="168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от 10 до 70 </w:t>
                  </w:r>
                </w:p>
              </w:tc>
              <w:tc>
                <w:tcPr>
                  <w:tcW w:w="1560" w:type="dxa"/>
                  <w:tcBorders>
                    <w:top w:val="nil"/>
                  </w:tcBorders>
                </w:tcPr>
                <w:p w:rsidR="00EA5672" w:rsidRDefault="00EA5672">
                  <w:pPr>
                    <w:spacing w:after="1" w:line="200" w:lineRule="auto"/>
                    <w:jc w:val="both"/>
                  </w:pPr>
                  <w:r>
                    <w:rPr>
                      <w:rFonts w:ascii="Courier New" w:hAnsi="Courier New" w:cs="Courier New"/>
                      <w:sz w:val="20"/>
                    </w:rPr>
                    <w:t xml:space="preserve">+/- 0,5    </w:t>
                  </w:r>
                </w:p>
              </w:tc>
            </w:tr>
          </w:tbl>
          <w:p w:rsidR="00EA5672" w:rsidRDefault="00EA5672">
            <w:pPr>
              <w:spacing w:after="1" w:line="220" w:lineRule="auto"/>
              <w:ind w:firstLine="540"/>
              <w:jc w:val="both"/>
            </w:pPr>
          </w:p>
          <w:p w:rsidR="00EA5672" w:rsidRPr="00104E95" w:rsidRDefault="00EA5672">
            <w:pPr>
              <w:spacing w:after="1" w:line="220" w:lineRule="auto"/>
              <w:jc w:val="center"/>
              <w:outlineLvl w:val="1"/>
              <w:rPr>
                <w:b/>
              </w:rPr>
            </w:pPr>
            <w:r w:rsidRPr="00104E95">
              <w:rPr>
                <w:rFonts w:ascii="Times New Roman" w:hAnsi="Times New Roman" w:cs="Times New Roman"/>
                <w:b/>
              </w:rPr>
              <w:t>5.2. Измерения по плану инструментального контроля</w:t>
            </w:r>
          </w:p>
          <w:p w:rsidR="00EA5672" w:rsidRDefault="00EA5672">
            <w:pPr>
              <w:spacing w:after="1" w:line="220" w:lineRule="auto"/>
              <w:ind w:firstLine="540"/>
              <w:jc w:val="both"/>
            </w:pPr>
          </w:p>
          <w:p w:rsidR="00EA5672" w:rsidRDefault="00EA5672">
            <w:pPr>
              <w:spacing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 xml:space="preserve">Измерения параметров микроклимата в КЗ проводятся согласно составленному плану </w:t>
            </w:r>
            <w:r>
              <w:rPr>
                <w:rFonts w:ascii="Times New Roman" w:hAnsi="Times New Roman" w:cs="Times New Roman"/>
              </w:rPr>
              <w:lastRenderedPageBreak/>
              <w:t xml:space="preserve">производственного помещения и пояснительной записке к нему. Состав и точки измерений определяются особенностями КЗ (см. выше </w:t>
            </w:r>
            <w:hyperlink r:id="rId12">
              <w:r>
                <w:rPr>
                  <w:rFonts w:ascii="Times New Roman" w:hAnsi="Times New Roman" w:cs="Times New Roman"/>
                  <w:color w:val="0000FF"/>
                </w:rPr>
                <w:t>пункт 4.3.2</w:t>
              </w:r>
            </w:hyperlink>
            <w:r>
              <w:rPr>
                <w:rFonts w:ascii="Times New Roman" w:hAnsi="Times New Roman" w:cs="Times New Roman"/>
              </w:rPr>
              <w:t xml:space="preserve"> МУК). Результаты измерений регистрируются в рабочем журнале (</w:t>
            </w:r>
            <w:hyperlink r:id="rId13">
              <w:r>
                <w:rPr>
                  <w:rFonts w:ascii="Times New Roman" w:hAnsi="Times New Roman" w:cs="Times New Roman"/>
                  <w:color w:val="0000FF"/>
                </w:rPr>
                <w:t>Прилож. Б</w:t>
              </w:r>
            </w:hyperlink>
            <w:r>
              <w:rPr>
                <w:rFonts w:ascii="Times New Roman" w:hAnsi="Times New Roman" w:cs="Times New Roman"/>
              </w:rPr>
              <w:t xml:space="preserve"> к МУК), оперативной памяти прибора.</w:t>
            </w:r>
          </w:p>
          <w:p w:rsidR="00EA5672" w:rsidRDefault="00EA5672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5.2.1. Приборы должны использоваться строго в соответствии со своей спецификацией, руководством по эксплуатации и требованиями нормативных документов. При проведении измерений должны учитываться допустимые пределы измеряемых показателей и пределы допустимых колебаний температурно-влажностных параметров для данного типа СИ.</w:t>
            </w:r>
          </w:p>
          <w:p w:rsidR="00EA5672" w:rsidRDefault="00EA5672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5.2.2. Регистрация результатов измерений должна производиться только после завершения релаксационных процессов в измерительном приборе (в сопроводительных документах этот параметр определяется как "время установления рабочего режима").</w:t>
            </w:r>
          </w:p>
          <w:p w:rsidR="00EA5672" w:rsidRDefault="00EA5672">
            <w:pPr>
              <w:spacing w:before="220" w:after="1" w:line="220" w:lineRule="auto"/>
              <w:ind w:firstLine="540"/>
              <w:jc w:val="both"/>
            </w:pPr>
            <w:r>
              <w:rPr>
                <w:rFonts w:ascii="Times New Roman" w:hAnsi="Times New Roman" w:cs="Times New Roman"/>
              </w:rPr>
              <w:t>5.2.3. Измерение температуры воздуха необходимо проводить приборами, обеспечивающими согласно руководству по эксплуатации защиту датчика от воздействия теплового излучения.</w:t>
            </w:r>
          </w:p>
          <w:p w:rsidR="00EA5672" w:rsidRDefault="00EA5672">
            <w:pPr>
              <w:spacing w:after="1" w:line="220" w:lineRule="auto"/>
              <w:ind w:firstLine="540"/>
              <w:jc w:val="both"/>
            </w:pPr>
          </w:p>
          <w:p w:rsidR="00EA5672" w:rsidRPr="00104E95" w:rsidRDefault="00EA5672">
            <w:pPr>
              <w:spacing w:after="1" w:line="220" w:lineRule="auto"/>
              <w:jc w:val="center"/>
              <w:outlineLvl w:val="1"/>
              <w:rPr>
                <w:b/>
              </w:rPr>
            </w:pPr>
            <w:r w:rsidRPr="00104E95">
              <w:rPr>
                <w:rFonts w:ascii="Times New Roman" w:hAnsi="Times New Roman" w:cs="Times New Roman"/>
                <w:b/>
              </w:rPr>
              <w:t>5.3. Автоматизация проведения контроля</w:t>
            </w:r>
          </w:p>
          <w:p w:rsidR="00EA5672" w:rsidRDefault="00EA5672">
            <w:pPr>
              <w:spacing w:after="1" w:line="220" w:lineRule="auto"/>
              <w:ind w:firstLine="540"/>
              <w:jc w:val="both"/>
            </w:pPr>
          </w:p>
          <w:p w:rsidR="00626B80" w:rsidRPr="00626B80" w:rsidRDefault="00EA5672" w:rsidP="00626B80">
            <w:pPr>
              <w:spacing w:after="1" w:line="220" w:lineRule="auto"/>
              <w:ind w:firstLine="540"/>
              <w:rPr>
                <w:rFonts w:ascii="Times New Roman" w:hAnsi="Times New Roman" w:cs="Times New Roman"/>
              </w:rPr>
            </w:pPr>
            <w:r w:rsidRPr="00626B80">
              <w:rPr>
                <w:rFonts w:ascii="Times New Roman" w:hAnsi="Times New Roman" w:cs="Times New Roman"/>
              </w:rPr>
              <w:t>При проведении инструментальных исследований рекомендуется использовать специализированные приборы, оснащенные интерфейсом для обмена информацией с ПЭВМ. Такие приборы позволяют проводить измерения в соответствии с предварительно составленной компьютерной программой. Прибор информирует исполнителя измерений по количеству и положению точек контроля метеопараметров в каждой из намеченных КЗ</w:t>
            </w:r>
            <w:r w:rsidR="00104E95" w:rsidRPr="00626B80">
              <w:rPr>
                <w:rFonts w:ascii="Times New Roman" w:hAnsi="Times New Roman" w:cs="Times New Roman"/>
              </w:rPr>
              <w:t>…</w:t>
            </w:r>
          </w:p>
          <w:p w:rsidR="00104E95" w:rsidRPr="00626B80" w:rsidRDefault="00626B80" w:rsidP="00626B80">
            <w:pPr>
              <w:spacing w:after="1" w:line="220" w:lineRule="auto"/>
              <w:ind w:firstLine="540"/>
              <w:rPr>
                <w:rFonts w:ascii="Times New Roman" w:hAnsi="Times New Roman" w:cs="Times New Roman"/>
              </w:rPr>
            </w:pPr>
            <w:r w:rsidRPr="00626B80">
              <w:rPr>
                <w:rFonts w:ascii="Times New Roman" w:hAnsi="Times New Roman" w:cs="Times New Roman"/>
                <w:i/>
              </w:rPr>
              <w:t>…</w:t>
            </w:r>
            <w:r w:rsidR="00104E95" w:rsidRPr="00626B80">
              <w:rPr>
                <w:rFonts w:ascii="Times New Roman" w:hAnsi="Times New Roman" w:cs="Times New Roman"/>
              </w:rPr>
              <w:br/>
            </w:r>
          </w:p>
          <w:p w:rsidR="00104E95" w:rsidRPr="00626B80" w:rsidRDefault="00104E95">
            <w:pPr>
              <w:spacing w:after="1" w:line="220" w:lineRule="auto"/>
              <w:jc w:val="right"/>
              <w:outlineLvl w:val="0"/>
              <w:rPr>
                <w:rFonts w:ascii="Times New Roman" w:hAnsi="Times New Roman" w:cs="Times New Roman"/>
                <w:b/>
              </w:rPr>
            </w:pPr>
            <w:r w:rsidRPr="00626B80">
              <w:rPr>
                <w:rFonts w:ascii="Times New Roman" w:hAnsi="Times New Roman" w:cs="Times New Roman"/>
                <w:b/>
              </w:rPr>
              <w:t>Приложение Г</w:t>
            </w:r>
          </w:p>
          <w:p w:rsidR="00104E95" w:rsidRPr="00626B80" w:rsidRDefault="00104E95">
            <w:pPr>
              <w:spacing w:after="1" w:line="220" w:lineRule="auto"/>
              <w:jc w:val="right"/>
              <w:rPr>
                <w:rFonts w:ascii="Times New Roman" w:hAnsi="Times New Roman" w:cs="Times New Roman"/>
                <w:b/>
              </w:rPr>
            </w:pPr>
          </w:p>
          <w:p w:rsidR="00104E95" w:rsidRPr="00EF1E25" w:rsidRDefault="00104E95">
            <w:pPr>
              <w:spacing w:after="1" w:line="220" w:lineRule="auto"/>
              <w:jc w:val="right"/>
              <w:rPr>
                <w:rFonts w:ascii="Times New Roman" w:hAnsi="Times New Roman" w:cs="Times New Roman"/>
              </w:rPr>
            </w:pPr>
            <w:r w:rsidRPr="00EF1E25">
              <w:rPr>
                <w:rFonts w:ascii="Times New Roman" w:hAnsi="Times New Roman" w:cs="Times New Roman"/>
              </w:rPr>
              <w:t>(справочное)</w:t>
            </w:r>
          </w:p>
          <w:p w:rsidR="00104E95" w:rsidRPr="00626B80" w:rsidRDefault="00104E95">
            <w:pPr>
              <w:spacing w:after="1" w:line="220" w:lineRule="auto"/>
              <w:ind w:firstLine="540"/>
              <w:jc w:val="both"/>
              <w:rPr>
                <w:rFonts w:ascii="Times New Roman" w:hAnsi="Times New Roman" w:cs="Times New Roman"/>
                <w:b/>
              </w:rPr>
            </w:pPr>
          </w:p>
          <w:p w:rsidR="00104E95" w:rsidRPr="00626B80" w:rsidRDefault="00104E95">
            <w:pPr>
              <w:spacing w:after="1" w:line="22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6B80">
              <w:rPr>
                <w:rFonts w:ascii="Times New Roman" w:hAnsi="Times New Roman" w:cs="Times New Roman"/>
                <w:b/>
              </w:rPr>
              <w:t>ПРИБОРЫ</w:t>
            </w:r>
          </w:p>
          <w:p w:rsidR="00104E95" w:rsidRPr="00626B80" w:rsidRDefault="00104E95">
            <w:pPr>
              <w:spacing w:after="1" w:line="22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6B80">
              <w:rPr>
                <w:rFonts w:ascii="Times New Roman" w:hAnsi="Times New Roman" w:cs="Times New Roman"/>
                <w:b/>
              </w:rPr>
              <w:t>ДЛЯ ИЗМЕРЕНИЯ КОМПЛЕКСА ПАРАМЕТРОВ МИКРОКЛИМАТА</w:t>
            </w:r>
          </w:p>
          <w:p w:rsidR="00104E95" w:rsidRPr="00626B80" w:rsidRDefault="00104E95">
            <w:pPr>
              <w:spacing w:after="1" w:line="22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26B80">
              <w:rPr>
                <w:rFonts w:ascii="Times New Roman" w:hAnsi="Times New Roman" w:cs="Times New Roman"/>
                <w:b/>
              </w:rPr>
              <w:t>ПРОИЗВОДСТВЕННЫХ ПОМЕЩЕНИЙ</w:t>
            </w:r>
          </w:p>
          <w:p w:rsidR="00104E95" w:rsidRDefault="00104E95">
            <w:pPr>
              <w:spacing w:after="1" w:line="220" w:lineRule="auto"/>
              <w:ind w:firstLine="540"/>
              <w:jc w:val="both"/>
            </w:pP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┌─────────┬────────────┬───────────┬────────────┬──────────┬──────────────┐</w:t>
            </w:r>
          </w:p>
          <w:p w:rsidR="00104E95" w:rsidRPr="00626B80" w:rsidRDefault="00104E95">
            <w:pPr>
              <w:spacing w:after="1" w:line="200" w:lineRule="auto"/>
              <w:jc w:val="both"/>
              <w:rPr>
                <w:b/>
              </w:rPr>
            </w:pPr>
            <w:r>
              <w:rPr>
                <w:rFonts w:ascii="Courier New" w:hAnsi="Courier New" w:cs="Courier New"/>
                <w:sz w:val="20"/>
              </w:rPr>
              <w:t>│</w:t>
            </w:r>
            <w:r w:rsidRPr="00626B80">
              <w:rPr>
                <w:rFonts w:ascii="Courier New" w:hAnsi="Courier New" w:cs="Courier New"/>
                <w:b/>
                <w:sz w:val="20"/>
              </w:rPr>
              <w:t>Название</w:t>
            </w:r>
            <w:r>
              <w:rPr>
                <w:rFonts w:ascii="Courier New" w:hAnsi="Courier New" w:cs="Courier New"/>
                <w:sz w:val="20"/>
              </w:rPr>
              <w:t xml:space="preserve"> │ </w:t>
            </w:r>
            <w:proofErr w:type="gramStart"/>
            <w:r w:rsidRPr="00626B80">
              <w:rPr>
                <w:rFonts w:ascii="Courier New" w:hAnsi="Courier New" w:cs="Courier New"/>
                <w:b/>
                <w:sz w:val="20"/>
              </w:rPr>
              <w:t>Измеряемые</w:t>
            </w:r>
            <w:proofErr w:type="gramEnd"/>
            <w:r w:rsidRPr="00626B80">
              <w:rPr>
                <w:rFonts w:ascii="Courier New" w:hAnsi="Courier New" w:cs="Courier New"/>
                <w:b/>
                <w:sz w:val="20"/>
              </w:rPr>
              <w:t xml:space="preserve"> │ Диапазон  │Погрешность │ Внесен в │   </w:t>
            </w:r>
            <w:proofErr w:type="spellStart"/>
            <w:r w:rsidRPr="00626B80">
              <w:rPr>
                <w:rFonts w:ascii="Courier New" w:hAnsi="Courier New" w:cs="Courier New"/>
                <w:b/>
                <w:sz w:val="20"/>
              </w:rPr>
              <w:t>Програм</w:t>
            </w:r>
            <w:proofErr w:type="spellEnd"/>
            <w:r w:rsidRPr="00626B80">
              <w:rPr>
                <w:rFonts w:ascii="Courier New" w:hAnsi="Courier New" w:cs="Courier New"/>
                <w:b/>
                <w:sz w:val="20"/>
              </w:rPr>
              <w:t>.   │</w:t>
            </w:r>
          </w:p>
          <w:p w:rsidR="00104E95" w:rsidRDefault="00104E95">
            <w:pPr>
              <w:spacing w:after="1" w:line="200" w:lineRule="auto"/>
              <w:jc w:val="both"/>
            </w:pPr>
            <w:r w:rsidRPr="00626B80">
              <w:rPr>
                <w:rFonts w:ascii="Courier New" w:hAnsi="Courier New" w:cs="Courier New"/>
                <w:b/>
                <w:sz w:val="20"/>
              </w:rPr>
              <w:t>│ прибора │  величины  │ измерения │            │Госреестр │  поддержка</w:t>
            </w:r>
            <w:r>
              <w:rPr>
                <w:rFonts w:ascii="Courier New" w:hAnsi="Courier New" w:cs="Courier New"/>
                <w:sz w:val="20"/>
              </w:rPr>
              <w:t xml:space="preserve">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├─────────┼────────────┼───────────┼────────────┼──────────┼──────────────┤</w:t>
            </w:r>
          </w:p>
          <w:p w:rsidR="00104E95" w:rsidRDefault="00104E95">
            <w:pPr>
              <w:spacing w:after="1" w:line="200" w:lineRule="auto"/>
              <w:jc w:val="both"/>
            </w:pPr>
            <w:proofErr w:type="spellStart"/>
            <w:r>
              <w:rPr>
                <w:rFonts w:ascii="Courier New" w:hAnsi="Courier New" w:cs="Courier New"/>
                <w:sz w:val="20"/>
              </w:rPr>
              <w:t>│</w:t>
            </w:r>
            <w:r w:rsidRPr="00626B80">
              <w:rPr>
                <w:rFonts w:ascii="Courier New" w:hAnsi="Courier New" w:cs="Courier New"/>
                <w:b/>
                <w:sz w:val="20"/>
              </w:rPr>
              <w:t>Testo</w:t>
            </w:r>
            <w:proofErr w:type="spellEnd"/>
            <w:r w:rsidRPr="00626B80">
              <w:rPr>
                <w:rFonts w:ascii="Courier New" w:hAnsi="Courier New" w:cs="Courier New"/>
                <w:b/>
                <w:sz w:val="20"/>
              </w:rPr>
              <w:t xml:space="preserve"> 454</w:t>
            </w:r>
            <w:r>
              <w:rPr>
                <w:rFonts w:ascii="Courier New" w:hAnsi="Courier New" w:cs="Courier New"/>
                <w:sz w:val="20"/>
              </w:rPr>
              <w:t>│P, кПа      │1...3000   │0,1 кПа     │N 17273-98│Нет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         │RH, %       │0...100    │0,1%      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│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│Ta</w:t>
            </w:r>
            <w:proofErr w:type="spellEnd"/>
            <w:r>
              <w:rPr>
                <w:rFonts w:ascii="Courier New" w:hAnsi="Courier New" w:cs="Courier New"/>
                <w:sz w:val="20"/>
              </w:rPr>
              <w:t>, °С      │-40...+50  │0,2</w:t>
            </w:r>
            <w:proofErr w:type="gramStart"/>
            <w:r>
              <w:rPr>
                <w:rFonts w:ascii="Courier New" w:hAnsi="Courier New" w:cs="Courier New"/>
                <w:sz w:val="20"/>
              </w:rPr>
              <w:t xml:space="preserve"> °С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   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         │V, м/с      │0,01...20  │0,01 м/</w:t>
            </w:r>
            <w:proofErr w:type="gramStart"/>
            <w:r>
              <w:rPr>
                <w:rFonts w:ascii="Courier New" w:hAnsi="Courier New" w:cs="Courier New"/>
                <w:sz w:val="20"/>
              </w:rPr>
              <w:t>с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 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├─────────┼────────────┼───────────┼────────────┼──────────┼──────────────┤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</w:t>
            </w:r>
            <w:r w:rsidRPr="00626B80">
              <w:rPr>
                <w:rFonts w:ascii="Courier New" w:hAnsi="Courier New" w:cs="Courier New"/>
                <w:b/>
                <w:sz w:val="20"/>
              </w:rPr>
              <w:t>ТКА ПКМ</w:t>
            </w:r>
            <w:r>
              <w:rPr>
                <w:rFonts w:ascii="Courier New" w:hAnsi="Courier New" w:cs="Courier New"/>
                <w:sz w:val="20"/>
              </w:rPr>
              <w:t xml:space="preserve">  │RH, %       │10...98    │+/- 5%      │N 24248-04</w:t>
            </w:r>
            <w:proofErr w:type="gramStart"/>
            <w:r>
              <w:rPr>
                <w:rFonts w:ascii="Courier New" w:hAnsi="Courier New" w:cs="Courier New"/>
                <w:sz w:val="20"/>
              </w:rPr>
              <w:t>│Н</w:t>
            </w:r>
            <w:proofErr w:type="gramEnd"/>
            <w:r>
              <w:rPr>
                <w:rFonts w:ascii="Courier New" w:hAnsi="Courier New" w:cs="Courier New"/>
                <w:sz w:val="20"/>
              </w:rPr>
              <w:t>ет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│(</w:t>
            </w:r>
            <w:r w:rsidRPr="00626B80">
              <w:rPr>
                <w:rFonts w:ascii="Courier New" w:hAnsi="Courier New" w:cs="Courier New"/>
                <w:b/>
                <w:sz w:val="20"/>
              </w:rPr>
              <w:t>модель</w:t>
            </w:r>
            <w:r>
              <w:rPr>
                <w:rFonts w:ascii="Courier New" w:hAnsi="Courier New" w:cs="Courier New"/>
                <w:sz w:val="20"/>
              </w:rPr>
              <w:t xml:space="preserve">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│Ta</w:t>
            </w:r>
            <w:proofErr w:type="spellEnd"/>
            <w:r>
              <w:rPr>
                <w:rFonts w:ascii="Courier New" w:hAnsi="Courier New" w:cs="Courier New"/>
                <w:sz w:val="20"/>
              </w:rPr>
              <w:t>, °С      │0...+50    │+/- 0,5</w:t>
            </w:r>
            <w:proofErr w:type="gramStart"/>
            <w:r>
              <w:rPr>
                <w:rFonts w:ascii="Courier New" w:hAnsi="Courier New" w:cs="Courier New"/>
                <w:sz w:val="20"/>
              </w:rPr>
              <w:t xml:space="preserve"> °С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</w:t>
            </w:r>
            <w:r w:rsidRPr="00626B80">
              <w:rPr>
                <w:rFonts w:ascii="Courier New" w:hAnsi="Courier New" w:cs="Courier New"/>
                <w:b/>
                <w:sz w:val="20"/>
              </w:rPr>
              <w:t>60</w:t>
            </w:r>
            <w:r>
              <w:rPr>
                <w:rFonts w:ascii="Courier New" w:hAnsi="Courier New" w:cs="Courier New"/>
                <w:sz w:val="20"/>
              </w:rPr>
              <w:t>)      │V, м/с      │0,1...20   │+/- 5%    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├─────────┼────────────┼───────────┼────────────┼──────────┼──────────────┤</w:t>
            </w:r>
          </w:p>
          <w:p w:rsidR="00104E95" w:rsidRDefault="00104E95">
            <w:pPr>
              <w:spacing w:after="1" w:line="200" w:lineRule="auto"/>
              <w:jc w:val="both"/>
            </w:pPr>
            <w:proofErr w:type="spellStart"/>
            <w:r>
              <w:rPr>
                <w:rFonts w:ascii="Courier New" w:hAnsi="Courier New" w:cs="Courier New"/>
                <w:sz w:val="20"/>
              </w:rPr>
              <w:t>│</w:t>
            </w:r>
            <w:r w:rsidRPr="00626B80">
              <w:rPr>
                <w:rFonts w:ascii="Courier New" w:hAnsi="Courier New" w:cs="Courier New"/>
                <w:b/>
                <w:sz w:val="20"/>
              </w:rPr>
              <w:t>Метеометр</w:t>
            </w:r>
            <w:r>
              <w:rPr>
                <w:rFonts w:ascii="Courier New" w:hAnsi="Courier New" w:cs="Courier New"/>
                <w:sz w:val="20"/>
              </w:rPr>
              <w:t>│P</w:t>
            </w:r>
            <w:proofErr w:type="spellEnd"/>
            <w:r>
              <w:rPr>
                <w:rFonts w:ascii="Courier New" w:hAnsi="Courier New" w:cs="Courier New"/>
                <w:sz w:val="20"/>
              </w:rPr>
              <w:t>, кПа      │80...110   │+/- 0,3 Па  │N 25188-03</w:t>
            </w:r>
            <w:proofErr w:type="gramStart"/>
            <w:r>
              <w:rPr>
                <w:rFonts w:ascii="Courier New" w:hAnsi="Courier New" w:cs="Courier New"/>
                <w:sz w:val="20"/>
              </w:rPr>
              <w:t>│Н</w:t>
            </w:r>
            <w:proofErr w:type="gramEnd"/>
            <w:r>
              <w:rPr>
                <w:rFonts w:ascii="Courier New" w:hAnsi="Courier New" w:cs="Courier New"/>
                <w:sz w:val="20"/>
              </w:rPr>
              <w:t>ет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</w:t>
            </w:r>
            <w:r w:rsidRPr="00626B80">
              <w:rPr>
                <w:rFonts w:ascii="Courier New" w:hAnsi="Courier New" w:cs="Courier New"/>
                <w:b/>
                <w:sz w:val="20"/>
              </w:rPr>
              <w:t>МЭС-200</w:t>
            </w:r>
            <w:r>
              <w:rPr>
                <w:rFonts w:ascii="Courier New" w:hAnsi="Courier New" w:cs="Courier New"/>
                <w:sz w:val="20"/>
              </w:rPr>
              <w:t xml:space="preserve">  │RH, %       │10...98    │+/- 3%    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│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│Ta</w:t>
            </w:r>
            <w:proofErr w:type="spellEnd"/>
            <w:r>
              <w:rPr>
                <w:rFonts w:ascii="Courier New" w:hAnsi="Courier New" w:cs="Courier New"/>
                <w:sz w:val="20"/>
              </w:rPr>
              <w:t>, °С      │-40...+50  │+/- 0,2</w:t>
            </w:r>
            <w:proofErr w:type="gramStart"/>
            <w:r>
              <w:rPr>
                <w:rFonts w:ascii="Courier New" w:hAnsi="Courier New" w:cs="Courier New"/>
                <w:sz w:val="20"/>
              </w:rPr>
              <w:t xml:space="preserve"> °С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         │V, м/с      │0,1...20   │+/- 5%    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         │ТНС, °С     │10...50</w:t>
            </w:r>
            <w:proofErr w:type="gramStart"/>
            <w:r>
              <w:rPr>
                <w:rFonts w:ascii="Courier New" w:hAnsi="Courier New" w:cs="Courier New"/>
                <w:sz w:val="20"/>
              </w:rPr>
              <w:t xml:space="preserve"> °С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│+/- 0,2 °С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├─────────┼────────────┼───────────┼────────────┼──────────┼──────────────┤</w:t>
            </w:r>
          </w:p>
          <w:p w:rsidR="00104E95" w:rsidRDefault="00104E95">
            <w:pPr>
              <w:spacing w:after="1" w:line="200" w:lineRule="auto"/>
              <w:jc w:val="both"/>
            </w:pPr>
            <w:proofErr w:type="spellStart"/>
            <w:r>
              <w:rPr>
                <w:rFonts w:ascii="Courier New" w:hAnsi="Courier New" w:cs="Courier New"/>
                <w:sz w:val="20"/>
              </w:rPr>
              <w:t>│</w:t>
            </w:r>
            <w:r w:rsidRPr="00626B80">
              <w:rPr>
                <w:rFonts w:ascii="Courier New" w:hAnsi="Courier New" w:cs="Courier New"/>
                <w:b/>
                <w:sz w:val="20"/>
              </w:rPr>
              <w:t>Метеоскоп</w:t>
            </w:r>
            <w:r>
              <w:rPr>
                <w:rFonts w:ascii="Courier New" w:hAnsi="Courier New" w:cs="Courier New"/>
                <w:sz w:val="20"/>
              </w:rPr>
              <w:t>│P</w:t>
            </w:r>
            <w:proofErr w:type="spellEnd"/>
            <w:r>
              <w:rPr>
                <w:rFonts w:ascii="Courier New" w:hAnsi="Courier New" w:cs="Courier New"/>
                <w:sz w:val="20"/>
              </w:rPr>
              <w:t>, кПа      │80...110   │+/- 0,2 кПа │N 32014-06│Да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         │RH, %       │3...98     │+/- 3%    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 xml:space="preserve">│         </w:t>
            </w:r>
            <w:proofErr w:type="spellStart"/>
            <w:r>
              <w:rPr>
                <w:rFonts w:ascii="Courier New" w:hAnsi="Courier New" w:cs="Courier New"/>
                <w:sz w:val="20"/>
              </w:rPr>
              <w:t>│Ta</w:t>
            </w:r>
            <w:proofErr w:type="spellEnd"/>
            <w:r>
              <w:rPr>
                <w:rFonts w:ascii="Courier New" w:hAnsi="Courier New" w:cs="Courier New"/>
                <w:sz w:val="20"/>
              </w:rPr>
              <w:t>, °С      │-10...+50  │+/- 0,2</w:t>
            </w:r>
            <w:proofErr w:type="gramStart"/>
            <w:r>
              <w:rPr>
                <w:rFonts w:ascii="Courier New" w:hAnsi="Courier New" w:cs="Courier New"/>
                <w:sz w:val="20"/>
              </w:rPr>
              <w:t xml:space="preserve"> °С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         │V, м/с      │0,1...20   │+/- 5%    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         │ТНС, °С     │10...50    │+/- 0,2</w:t>
            </w:r>
            <w:proofErr w:type="gramStart"/>
            <w:r>
              <w:rPr>
                <w:rFonts w:ascii="Courier New" w:hAnsi="Courier New" w:cs="Courier New"/>
                <w:sz w:val="20"/>
              </w:rPr>
              <w:t xml:space="preserve"> °С</w:t>
            </w:r>
            <w:proofErr w:type="gramEnd"/>
            <w:r>
              <w:rPr>
                <w:rFonts w:ascii="Courier New" w:hAnsi="Courier New" w:cs="Courier New"/>
                <w:sz w:val="20"/>
              </w:rPr>
              <w:t xml:space="preserve">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│         │IR, Вт/кв. м│10...1000  │+/- 15%     │          │              │</w:t>
            </w:r>
          </w:p>
          <w:p w:rsidR="00104E95" w:rsidRDefault="00104E95">
            <w:pPr>
              <w:spacing w:after="1" w:line="200" w:lineRule="auto"/>
              <w:jc w:val="both"/>
            </w:pPr>
            <w:r>
              <w:rPr>
                <w:rFonts w:ascii="Courier New" w:hAnsi="Courier New" w:cs="Courier New"/>
                <w:sz w:val="20"/>
              </w:rPr>
              <w:t>└─────────┴────────────┴───────────┴────────────┴──────────┴──────────────┘</w:t>
            </w:r>
          </w:p>
          <w:p w:rsidR="00104E95" w:rsidRDefault="00104E95">
            <w:pPr>
              <w:spacing w:after="1" w:line="220" w:lineRule="auto"/>
              <w:ind w:firstLine="540"/>
              <w:jc w:val="both"/>
            </w:pPr>
          </w:p>
          <w:p w:rsidR="00626B80" w:rsidRPr="00626B80" w:rsidRDefault="00104E95" w:rsidP="00626B80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626B80">
              <w:rPr>
                <w:rFonts w:ascii="Times New Roman" w:hAnsi="Times New Roman" w:cs="Times New Roman"/>
                <w:b/>
              </w:rPr>
              <w:t xml:space="preserve">В </w:t>
            </w:r>
            <w:hyperlink w:anchor="P11">
              <w:r w:rsidRPr="00626B80">
                <w:rPr>
                  <w:rFonts w:ascii="Times New Roman" w:hAnsi="Times New Roman" w:cs="Times New Roman"/>
                  <w:b/>
                  <w:color w:val="0000FF"/>
                </w:rPr>
                <w:t>предпоследнем столбце</w:t>
              </w:r>
            </w:hyperlink>
            <w:r w:rsidRPr="00626B80">
              <w:rPr>
                <w:rFonts w:ascii="Times New Roman" w:hAnsi="Times New Roman" w:cs="Times New Roman"/>
                <w:b/>
              </w:rPr>
              <w:t xml:space="preserve"> таблицы отражены данные о внесении прибора в Госреестр средств измерения</w:t>
            </w:r>
            <w:r w:rsidRPr="00626B80">
              <w:rPr>
                <w:rFonts w:ascii="Times New Roman" w:hAnsi="Times New Roman" w:cs="Times New Roman"/>
              </w:rPr>
              <w:t xml:space="preserve"> (что позволяет использовать его для инструментального контроля гигиенических требований к микроклимату производственных помещений). </w:t>
            </w:r>
          </w:p>
          <w:p w:rsidR="00242ACA" w:rsidRPr="000E0DAF" w:rsidRDefault="00104E95" w:rsidP="00EF1E25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626B80">
              <w:rPr>
                <w:rFonts w:ascii="Times New Roman" w:hAnsi="Times New Roman" w:cs="Times New Roman"/>
                <w:b/>
              </w:rPr>
              <w:t xml:space="preserve">В </w:t>
            </w:r>
            <w:hyperlink w:anchor="P11">
              <w:r w:rsidRPr="00626B80">
                <w:rPr>
                  <w:rFonts w:ascii="Times New Roman" w:hAnsi="Times New Roman" w:cs="Times New Roman"/>
                  <w:b/>
                  <w:color w:val="0000FF"/>
                </w:rPr>
                <w:t>последнем столбце</w:t>
              </w:r>
            </w:hyperlink>
            <w:r w:rsidRPr="00626B80">
              <w:rPr>
                <w:rFonts w:ascii="Times New Roman" w:hAnsi="Times New Roman" w:cs="Times New Roman"/>
                <w:b/>
              </w:rPr>
              <w:t xml:space="preserve"> отражена возможность использования прибора в составе контрольно-измерительного комплекса, включающего компьютерные программы </w:t>
            </w:r>
            <w:r w:rsidRPr="00626B80">
              <w:rPr>
                <w:rFonts w:ascii="Times New Roman" w:hAnsi="Times New Roman" w:cs="Times New Roman"/>
                <w:b/>
              </w:rPr>
              <w:lastRenderedPageBreak/>
              <w:t>планирования и анализа результатов инструментального контроля.</w:t>
            </w:r>
            <w:r w:rsidRPr="00626B80">
              <w:rPr>
                <w:rFonts w:ascii="Times New Roman" w:hAnsi="Times New Roman" w:cs="Times New Roman"/>
              </w:rPr>
              <w:t xml:space="preserve"> Такие приборы должны быть оснащены интерфейсом для обмена информацией с ПЭВМ. Применение таких приборов позволяет автоматизировать работы по планированию и проведению измерений, анализу их результатов и оформлению итоговых документов обследования производственных помещений.</w:t>
            </w:r>
            <w:r w:rsidR="00626B80">
              <w:rPr>
                <w:rFonts w:ascii="Times New Roman" w:hAnsi="Times New Roman" w:cs="Times New Roman"/>
              </w:rPr>
              <w:t>»</w:t>
            </w:r>
            <w:hyperlink r:id="rId14">
              <w:r w:rsidRPr="00626B80">
                <w:rPr>
                  <w:rFonts w:ascii="Times New Roman" w:hAnsi="Times New Roman" w:cs="Times New Roman"/>
                  <w:i/>
                  <w:color w:val="0000FF"/>
                </w:rPr>
                <w:br/>
              </w:r>
              <w:r w:rsidR="00626B80" w:rsidRPr="00626B80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Источник: </w:t>
              </w:r>
              <w:r w:rsidRPr="00626B80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>"</w:t>
              </w:r>
              <w:r w:rsidRPr="00626B80">
                <w:rPr>
                  <w:rFonts w:ascii="Times New Roman" w:hAnsi="Times New Roman" w:cs="Times New Roman"/>
                  <w:b/>
                  <w:i/>
                  <w:color w:val="0000FF"/>
                  <w:sz w:val="20"/>
                  <w:szCs w:val="20"/>
                </w:rPr>
                <w:t>МУК 4.3.2756-10. 4.3. Методы контроля. Физические факторы. Методические указания по измерению и оценке микроклимата производственных помещений. Методические указания</w:t>
              </w:r>
              <w:r w:rsidRPr="00626B80">
                <w:rPr>
                  <w:rFonts w:ascii="Times New Roman" w:hAnsi="Times New Roman" w:cs="Times New Roman"/>
                  <w:b/>
                  <w:i/>
                  <w:color w:val="0000FF"/>
                  <w:sz w:val="16"/>
                  <w:szCs w:val="16"/>
                </w:rPr>
                <w:t>"</w:t>
              </w:r>
              <w:r w:rsidRPr="00626B80">
                <w:rPr>
                  <w:rFonts w:ascii="Times New Roman" w:hAnsi="Times New Roman" w:cs="Times New Roman"/>
                  <w:i/>
                  <w:color w:val="0000FF"/>
                  <w:sz w:val="16"/>
                  <w:szCs w:val="16"/>
                </w:rPr>
                <w:t xml:space="preserve"> (утв. Главным государственным санитарным врачом РФ 12.11.2010) {КонсультантПлюс}</w:t>
              </w:r>
            </w:hyperlink>
            <w:bookmarkStart w:id="1" w:name="_GoBack"/>
            <w:bookmarkEnd w:id="1"/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242ACA" w:rsidRPr="00E15C85" w:rsidRDefault="00242ACA" w:rsidP="00EB50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242ACA" w:rsidRDefault="00242ACA" w:rsidP="00242ACA">
      <w:pPr>
        <w:tabs>
          <w:tab w:val="left" w:pos="5255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18290197"/>
    </w:p>
    <w:p w:rsidR="00104E95" w:rsidRPr="00104E95" w:rsidRDefault="00104E95" w:rsidP="00104E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center"/>
        <w:outlineLvl w:val="0"/>
        <w:rPr>
          <w:rFonts w:ascii="Times New Roman" w:eastAsia="Times New Roman" w:hAnsi="Times New Roman" w:cs="Times New Roman"/>
          <w:b/>
        </w:rPr>
      </w:pPr>
      <w:bookmarkStart w:id="3" w:name="_Hlk133222729"/>
      <w:bookmarkStart w:id="4" w:name="_Hlk117170569"/>
      <w:bookmarkStart w:id="5" w:name="_Hlk135236425"/>
      <w:bookmarkEnd w:id="2"/>
      <w:r w:rsidRPr="00104E95">
        <w:rPr>
          <w:rFonts w:ascii="Times New Roman" w:eastAsia="Times New Roman" w:hAnsi="Times New Roman" w:cs="Times New Roman"/>
          <w:b/>
        </w:rPr>
        <w:t xml:space="preserve">Поиск информации осуществлялся  </w:t>
      </w:r>
    </w:p>
    <w:p w:rsidR="00242ACA" w:rsidRPr="00104E95" w:rsidRDefault="00104E95" w:rsidP="00104E95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104E95">
        <w:rPr>
          <w:rFonts w:ascii="Times New Roman" w:eastAsia="Times New Roman" w:hAnsi="Times New Roman" w:cs="Times New Roman"/>
          <w:b/>
        </w:rPr>
        <w:t xml:space="preserve"> при  помощи  </w:t>
      </w:r>
      <w:r w:rsidRPr="00104E95">
        <w:rPr>
          <w:rFonts w:ascii="Times New Roman" w:eastAsia="Times New Roman" w:hAnsi="Times New Roman" w:cs="Times New Roman"/>
          <w:b/>
          <w:color w:val="0000FF"/>
        </w:rPr>
        <w:t>«</w:t>
      </w:r>
      <w:proofErr w:type="spellStart"/>
      <w:r w:rsidRPr="00104E95">
        <w:rPr>
          <w:rFonts w:ascii="Times New Roman" w:eastAsia="Times New Roman" w:hAnsi="Times New Roman" w:cs="Times New Roman"/>
          <w:b/>
          <w:color w:val="0000FF"/>
          <w:lang w:val="en-US"/>
        </w:rPr>
        <w:t>i</w:t>
      </w:r>
      <w:proofErr w:type="spellEnd"/>
      <w:r w:rsidRPr="00104E95">
        <w:rPr>
          <w:rFonts w:ascii="Times New Roman" w:eastAsia="Times New Roman" w:hAnsi="Times New Roman" w:cs="Times New Roman"/>
          <w:b/>
          <w:color w:val="0000FF"/>
        </w:rPr>
        <w:t xml:space="preserve">» </w:t>
      </w:r>
      <w:r w:rsidRPr="00104E95">
        <w:rPr>
          <w:rFonts w:ascii="Times New Roman" w:eastAsia="Times New Roman" w:hAnsi="Times New Roman" w:cs="Times New Roman"/>
          <w:b/>
        </w:rPr>
        <w:t xml:space="preserve">  </w:t>
      </w:r>
      <w:proofErr w:type="gramStart"/>
      <w:r w:rsidRPr="00104E95">
        <w:rPr>
          <w:rFonts w:ascii="Times New Roman" w:eastAsia="Times New Roman" w:hAnsi="Times New Roman" w:cs="Times New Roman"/>
          <w:b/>
        </w:rPr>
        <w:t>к</w:t>
      </w:r>
      <w:bookmarkEnd w:id="3"/>
      <w:bookmarkEnd w:id="4"/>
      <w:bookmarkEnd w:id="5"/>
      <w:proofErr w:type="gramEnd"/>
      <w:r w:rsidRPr="00104E95">
        <w:rPr>
          <w:rFonts w:ascii="Times New Roman" w:eastAsia="Times New Roman" w:hAnsi="Times New Roman" w:cs="Times New Roman"/>
          <w:b/>
        </w:rPr>
        <w:t xml:space="preserve">  "МУК 4.3.2756-10. 4.3. Методы контроля. Физические факторы. Методические указания по измерению и оценке микроклимата производственных помещений. Методические указания"</w:t>
      </w:r>
      <w:r w:rsidRPr="00626B80">
        <w:rPr>
          <w:rFonts w:ascii="Times New Roman" w:eastAsia="Times New Roman" w:hAnsi="Times New Roman" w:cs="Times New Roman"/>
        </w:rPr>
        <w:t xml:space="preserve"> (утв. Главным государственным санитарным врачом РФ 12.11.2010) </w:t>
      </w:r>
      <w:r w:rsidRPr="00626B80">
        <w:rPr>
          <w:rFonts w:ascii="Times New Roman" w:hAnsi="Times New Roman" w:cs="Times New Roman"/>
        </w:rPr>
        <w:t xml:space="preserve"> </w:t>
      </w:r>
    </w:p>
    <w:p w:rsidR="00072E5D" w:rsidRDefault="00072E5D" w:rsidP="00150BD6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F1F3E" w:rsidRPr="00DF1F3E" w:rsidRDefault="00242ACA" w:rsidP="00626B80">
      <w:pPr>
        <w:shd w:val="clear" w:color="auto" w:fill="FFFFFF"/>
        <w:spacing w:line="240" w:lineRule="auto"/>
        <w:rPr>
          <w:rFonts w:ascii="Times New Roman" w:hAnsi="Times New Roman" w:cs="Times New Roman"/>
          <w:b/>
        </w:rPr>
      </w:pPr>
      <w:r w:rsidRPr="00E15C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5C85">
        <w:rPr>
          <w:rFonts w:ascii="Times New Roman" w:eastAsia="Calibri" w:hAnsi="Times New Roman" w:cs="Times New Roman"/>
          <w:b/>
          <w:sz w:val="24"/>
          <w:szCs w:val="24"/>
        </w:rPr>
        <w:t>ПОЛЕЗНЫЕ ДОКУМЕНТЫ:</w:t>
      </w:r>
      <w:r w:rsidR="00DF1F3E" w:rsidRPr="00A2355E">
        <w:rPr>
          <w:rFonts w:ascii="Times New Roman" w:eastAsia="Times New Roman" w:hAnsi="Times New Roman" w:cs="Times New Roman"/>
          <w:bCs/>
          <w:color w:val="2C2D2E"/>
          <w:lang w:eastAsia="ru-RU"/>
        </w:rPr>
        <w:t xml:space="preserve"> </w:t>
      </w:r>
      <w:r w:rsidR="00DF1F3E" w:rsidRPr="00A2355E">
        <w:rPr>
          <w:rFonts w:ascii="Arial" w:eastAsia="Times New Roman" w:hAnsi="Arial" w:cs="Arial"/>
          <w:b/>
          <w:bCs/>
          <w:color w:val="2C2D2E"/>
          <w:lang w:eastAsia="ru-RU"/>
        </w:rPr>
        <w:t xml:space="preserve"> </w:t>
      </w:r>
    </w:p>
    <w:p w:rsidR="00DF1F3E" w:rsidRPr="00DF1F3E" w:rsidRDefault="00DF1F3E" w:rsidP="00DF1F3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F1F3E" w:rsidRPr="00DF1F3E" w:rsidRDefault="00DF1F3E" w:rsidP="00DF1F3E">
      <w:pPr>
        <w:spacing w:after="0" w:line="240" w:lineRule="auto"/>
        <w:rPr>
          <w:rFonts w:ascii="Times New Roman" w:eastAsia="Times New Roman" w:hAnsi="Times New Roman" w:cs="Times New Roman"/>
          <w:color w:val="0000FF"/>
        </w:rPr>
      </w:pPr>
      <w:r w:rsidRPr="00DF1F3E">
        <w:rPr>
          <w:rFonts w:ascii="Times New Roman" w:eastAsia="Times New Roman" w:hAnsi="Times New Roman" w:cs="Times New Roman"/>
          <w:bCs/>
          <w:color w:val="2C2D2E"/>
          <w:lang w:eastAsia="ru-RU"/>
        </w:rPr>
        <w:t xml:space="preserve">  </w:t>
      </w:r>
      <w:r w:rsidRPr="00DF1F3E">
        <w:rPr>
          <w:rFonts w:ascii="Times New Roman" w:eastAsia="Times New Roman" w:hAnsi="Times New Roman" w:cs="Times New Roman"/>
          <w:b/>
          <w:bCs/>
          <w:color w:val="2C2D2E"/>
          <w:lang w:eastAsia="ru-RU"/>
        </w:rPr>
        <w:t xml:space="preserve"> </w:t>
      </w:r>
      <w:r w:rsidRPr="00DF1F3E">
        <w:rPr>
          <w:rFonts w:ascii="Times New Roman" w:eastAsia="Times New Roman" w:hAnsi="Times New Roman" w:cs="Times New Roman"/>
        </w:rPr>
        <w:t xml:space="preserve">Документ предоставлен </w:t>
      </w:r>
      <w:hyperlink r:id="rId15" w:history="1">
        <w:r w:rsidRPr="00DF1F3E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</w:p>
    <w:p w:rsidR="00DF1F3E" w:rsidRPr="00DF1F3E" w:rsidRDefault="00DF1F3E" w:rsidP="00DF1F3E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DF1F3E" w:rsidRPr="00DF1F3E" w:rsidRDefault="00DF1F3E" w:rsidP="00DF1F3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  <w:b/>
        </w:rPr>
        <w:t xml:space="preserve">Вопрос: </w:t>
      </w:r>
      <w:r w:rsidRPr="00DF1F3E">
        <w:rPr>
          <w:rFonts w:ascii="Times New Roman" w:hAnsi="Times New Roman" w:cs="Times New Roman"/>
          <w:b/>
          <w:sz w:val="32"/>
          <w:szCs w:val="32"/>
        </w:rPr>
        <w:t>Как часто в целях производственного контроля на рабочих местах надо проводить измерения параметров микроклимата в целях контроля их соответствия СанПиН?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  <w:b/>
        </w:rPr>
        <w:t xml:space="preserve">Ответ: </w:t>
      </w:r>
      <w:r w:rsidRPr="00DF1F3E">
        <w:rPr>
          <w:rFonts w:ascii="Times New Roman" w:hAnsi="Times New Roman" w:cs="Times New Roman"/>
        </w:rPr>
        <w:t>Допустимые величины параметров микроклимата на рабочих местах в помещениях оцениваются в зависимости от категории работ по уровню энергозатрат организма.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В качестве </w:t>
      </w:r>
      <w:proofErr w:type="spellStart"/>
      <w:r w:rsidRPr="00DF1F3E">
        <w:rPr>
          <w:rFonts w:ascii="Times New Roman" w:hAnsi="Times New Roman" w:cs="Times New Roman"/>
        </w:rPr>
        <w:t>внутрилабораторного</w:t>
      </w:r>
      <w:proofErr w:type="spellEnd"/>
      <w:r w:rsidRPr="00DF1F3E">
        <w:rPr>
          <w:rFonts w:ascii="Times New Roman" w:hAnsi="Times New Roman" w:cs="Times New Roman"/>
        </w:rPr>
        <w:t xml:space="preserve"> контроля целесообразна организация сравнительных измерений параметров микроклимата в одной и той же точке разными специалистами, контроль качества и полноты ведения рабочих журналов и оформления протоколов. Периодичность мероприятий </w:t>
      </w:r>
      <w:proofErr w:type="spellStart"/>
      <w:r w:rsidRPr="00DF1F3E">
        <w:rPr>
          <w:rFonts w:ascii="Times New Roman" w:hAnsi="Times New Roman" w:cs="Times New Roman"/>
        </w:rPr>
        <w:t>внутрилабораторного</w:t>
      </w:r>
      <w:proofErr w:type="spellEnd"/>
      <w:r w:rsidRPr="00DF1F3E">
        <w:rPr>
          <w:rFonts w:ascii="Times New Roman" w:hAnsi="Times New Roman" w:cs="Times New Roman"/>
        </w:rPr>
        <w:t xml:space="preserve"> контроля - не реже 1 раза в 3 месяца, включая организацию сличительных межлабораторных испытаний.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При выборе времени измерения необходимо учитывать все факторы, влияющие на микроклимат РМ (фазы технологического процесса, функционирование систем вентиляции и отопления).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Измерения показателей микроклимата следует проводить не менее 3 раз в смену (в начале, середине и в конце). При колебаниях показателей микроклимата, связанных с технологическими и другими причинами (в т.ч. и с производственной необходимостью перемещения работника в течение смены из одной КЗ в другую), необходимо проводить дополнительные измерения при наибольших и наименьших величинах термических нагрузок на работающих с учетом продолжительности их воздействия.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F1F3E" w:rsidRPr="00DF1F3E" w:rsidRDefault="00DF1F3E" w:rsidP="00DF1F3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Полезные документы: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80"/>
        <w:gridCol w:w="765"/>
        <w:gridCol w:w="8230"/>
        <w:gridCol w:w="180"/>
      </w:tblGrid>
      <w:tr w:rsidR="00DF1F3E" w:rsidRPr="00DF1F3E" w:rsidTr="00CD0C32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F3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71475" cy="142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F1F3E" w:rsidRPr="00DF1F3E" w:rsidRDefault="00A21ECD" w:rsidP="00DF1F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7">
              <w:r w:rsidR="00DF1F3E" w:rsidRPr="00DF1F3E">
                <w:rPr>
                  <w:rFonts w:ascii="Times New Roman" w:hAnsi="Times New Roman" w:cs="Times New Roman"/>
                  <w:color w:val="0000FF"/>
                </w:rPr>
                <w:t>Пункт 28 СанПиН 1.2.3685-21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F3E" w:rsidRPr="00DF1F3E" w:rsidTr="00CD0C32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F3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71475" cy="14287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F1F3E" w:rsidRPr="00DF1F3E" w:rsidRDefault="00A21ECD" w:rsidP="00DF1F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8">
              <w:r w:rsidR="00DF1F3E" w:rsidRPr="00DF1F3E">
                <w:rPr>
                  <w:rFonts w:ascii="Times New Roman" w:hAnsi="Times New Roman" w:cs="Times New Roman"/>
                  <w:color w:val="0000FF"/>
                </w:rPr>
                <w:t>Постановление Главного государственного санитарного врача РФ от 28.01.2021 N 3 "Об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F1F3E" w:rsidRPr="00DF1F3E" w:rsidTr="00CD0C32"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F3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371475" cy="14287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F1F3E" w:rsidRPr="00DF1F3E" w:rsidRDefault="00A21ECD" w:rsidP="00DF1F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hyperlink r:id="rId19">
              <w:r w:rsidR="00DF1F3E" w:rsidRPr="00DF1F3E">
                <w:rPr>
                  <w:rFonts w:ascii="Times New Roman" w:hAnsi="Times New Roman" w:cs="Times New Roman"/>
                  <w:color w:val="0000FF"/>
                </w:rPr>
                <w:t xml:space="preserve">МУК 4.3.2756-10. 4.3. Методы контроля. Физические факторы. Методические указания по измерению и оценке микроклимата производственных помещений. </w:t>
              </w:r>
              <w:r w:rsidR="00DF1F3E" w:rsidRPr="00DF1F3E">
                <w:rPr>
                  <w:rFonts w:ascii="Times New Roman" w:hAnsi="Times New Roman" w:cs="Times New Roman"/>
                  <w:color w:val="0000FF"/>
                </w:rPr>
                <w:lastRenderedPageBreak/>
                <w:t>Методические указания (утв. Главным государственным санитарным врачом РФ 12.11.2010)</w:t>
              </w:r>
            </w:hyperlink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F1F3E" w:rsidRPr="00DF1F3E" w:rsidRDefault="00DF1F3E" w:rsidP="00DF1F3E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b/>
          <w:i/>
          <w:color w:val="0000FF"/>
        </w:rPr>
      </w:pPr>
    </w:p>
    <w:p w:rsidR="00EA5672" w:rsidRPr="00DF1F3E" w:rsidRDefault="00EA5672" w:rsidP="00DF1F3E">
      <w:pPr>
        <w:spacing w:after="0" w:line="240" w:lineRule="auto"/>
        <w:rPr>
          <w:rFonts w:ascii="Times New Roman" w:hAnsi="Times New Roman" w:cs="Times New Roman"/>
        </w:rPr>
      </w:pPr>
    </w:p>
    <w:p w:rsidR="00DF1F3E" w:rsidRPr="00DF1F3E" w:rsidRDefault="00DF1F3E" w:rsidP="00DF1F3E">
      <w:pPr>
        <w:spacing w:after="0" w:line="240" w:lineRule="auto"/>
        <w:rPr>
          <w:rFonts w:ascii="Times New Roman" w:hAnsi="Times New Roman" w:cs="Times New Roman"/>
          <w:b/>
        </w:rPr>
      </w:pPr>
      <w:r w:rsidRPr="00DF1F3E">
        <w:rPr>
          <w:rFonts w:ascii="Times New Roman" w:hAnsi="Times New Roman" w:cs="Times New Roman"/>
          <w:b/>
        </w:rPr>
        <w:t xml:space="preserve"> </w:t>
      </w: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13"/>
        <w:gridCol w:w="9069"/>
        <w:gridCol w:w="113"/>
      </w:tblGrid>
      <w:tr w:rsidR="00DF1F3E" w:rsidRPr="00DF1F3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F1F3E">
              <w:rPr>
                <w:rFonts w:ascii="Times New Roman" w:hAnsi="Times New Roman" w:cs="Times New Roman"/>
                <w:b/>
                <w:color w:val="392C69"/>
              </w:rPr>
              <w:t>КонсультантПлюс | Готовое решение | Актуально на 04.07.2023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F1F3E" w:rsidRPr="00DF1F3E" w:rsidRDefault="00DF1F3E" w:rsidP="00DF1F3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F1F3E">
        <w:rPr>
          <w:rFonts w:ascii="Times New Roman" w:hAnsi="Times New Roman" w:cs="Times New Roman"/>
          <w:b/>
          <w:sz w:val="32"/>
          <w:szCs w:val="32"/>
        </w:rPr>
        <w:t>Какие меры предпринять работодателю в жару</w:t>
      </w:r>
    </w:p>
    <w:p w:rsidR="00DF1F3E" w:rsidRPr="00DF1F3E" w:rsidRDefault="00DF1F3E" w:rsidP="00DF1F3E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/>
      </w:tblPr>
      <w:tblGrid>
        <w:gridCol w:w="60"/>
        <w:gridCol w:w="180"/>
        <w:gridCol w:w="8935"/>
        <w:gridCol w:w="180"/>
      </w:tblGrid>
      <w:tr w:rsidR="00DF1F3E" w:rsidRPr="00DF1F3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F1F3E">
              <w:rPr>
                <w:rFonts w:ascii="Times New Roman" w:hAnsi="Times New Roman" w:cs="Times New Roman"/>
                <w:b/>
              </w:rPr>
              <w:t>Допустимые показатели температуры воздуха на рабочих местах установлены в зависимости от категории работ. Если температура превысила этот показатель, работы необходимо приостановить. Советуем ввести простой, оформив его приказом. Избежать простоя можно, в частности, переведя работников с их согласия на дистанционную работу или разделив рабочий день на части.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DF1F3E" w:rsidRPr="00DF1F3E" w:rsidRDefault="00DF1F3E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F1F3E" w:rsidRPr="00DF1F3E" w:rsidRDefault="00DF1F3E" w:rsidP="00DF1F3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F1F3E" w:rsidRPr="00DF1F3E" w:rsidRDefault="00DF1F3E" w:rsidP="00DF1F3E">
      <w:pPr>
        <w:spacing w:after="0" w:line="240" w:lineRule="auto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  <w:b/>
        </w:rPr>
        <w:t>Оглавление:</w:t>
      </w:r>
    </w:p>
    <w:p w:rsidR="00DF1F3E" w:rsidRPr="00DF1F3E" w:rsidRDefault="00DF1F3E" w:rsidP="00DF1F3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1. </w:t>
      </w:r>
      <w:hyperlink w:anchor="P14">
        <w:r w:rsidRPr="00DF1F3E">
          <w:rPr>
            <w:rFonts w:ascii="Times New Roman" w:hAnsi="Times New Roman" w:cs="Times New Roman"/>
            <w:color w:val="0000FF"/>
          </w:rPr>
          <w:t>Какие температурные нормы на рабочем месте установлены для работы в помещении в жаркий период</w:t>
        </w:r>
      </w:hyperlink>
    </w:p>
    <w:p w:rsidR="00DF1F3E" w:rsidRPr="00DF1F3E" w:rsidRDefault="00DF1F3E" w:rsidP="00DF1F3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2. </w:t>
      </w:r>
      <w:hyperlink w:anchor="P22">
        <w:r w:rsidRPr="00DF1F3E">
          <w:rPr>
            <w:rFonts w:ascii="Times New Roman" w:hAnsi="Times New Roman" w:cs="Times New Roman"/>
            <w:color w:val="0000FF"/>
          </w:rPr>
          <w:t>Как организовать работу в условиях повышенных температур воздуха</w:t>
        </w:r>
      </w:hyperlink>
    </w:p>
    <w:p w:rsidR="00DF1F3E" w:rsidRPr="00DF1F3E" w:rsidRDefault="00DF1F3E" w:rsidP="00DF1F3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3. </w:t>
      </w:r>
      <w:hyperlink w:anchor="P30">
        <w:r w:rsidRPr="00DF1F3E">
          <w:rPr>
            <w:rFonts w:ascii="Times New Roman" w:hAnsi="Times New Roman" w:cs="Times New Roman"/>
            <w:color w:val="0000FF"/>
          </w:rPr>
          <w:t>Как приостановить работу, если температура воздуха на рабочих местах превысила допустимые значения</w:t>
        </w:r>
      </w:hyperlink>
    </w:p>
    <w:p w:rsidR="00DF1F3E" w:rsidRPr="00DF1F3E" w:rsidRDefault="00DF1F3E" w:rsidP="00DF1F3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4. </w:t>
      </w:r>
      <w:hyperlink w:anchor="P36">
        <w:r w:rsidRPr="00DF1F3E">
          <w:rPr>
            <w:rFonts w:ascii="Times New Roman" w:hAnsi="Times New Roman" w:cs="Times New Roman"/>
            <w:color w:val="0000FF"/>
          </w:rPr>
          <w:t>Как оформить приказ о простое из-за превышения допустимых значений температуры воздуха на рабочих местах</w:t>
        </w:r>
      </w:hyperlink>
    </w:p>
    <w:p w:rsidR="00DF1F3E" w:rsidRPr="00DF1F3E" w:rsidRDefault="00DF1F3E" w:rsidP="00DF1F3E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5. </w:t>
      </w:r>
      <w:hyperlink w:anchor="P61">
        <w:r w:rsidRPr="00DF1F3E">
          <w:rPr>
            <w:rFonts w:ascii="Times New Roman" w:hAnsi="Times New Roman" w:cs="Times New Roman"/>
            <w:color w:val="0000FF"/>
          </w:rPr>
          <w:t>Риски, связанные с продолжением работы при температуре воздуха на рабочих местах, превышающей допустимые значения</w:t>
        </w:r>
      </w:hyperlink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F1F3E" w:rsidRPr="00DF1F3E" w:rsidRDefault="00DF1F3E" w:rsidP="00DF1F3E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bookmarkStart w:id="6" w:name="P14"/>
      <w:bookmarkEnd w:id="6"/>
      <w:r w:rsidRPr="00DF1F3E">
        <w:rPr>
          <w:rFonts w:ascii="Times New Roman" w:hAnsi="Times New Roman" w:cs="Times New Roman"/>
          <w:b/>
        </w:rPr>
        <w:t>1. Какие температурные нормы на рабочем месте установлены для работы в помещении в жаркий период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Температура воздуха - один из показателей, характеризующих микроклимат на рабочих местах в производственных помещениях (</w:t>
      </w:r>
      <w:hyperlink r:id="rId20">
        <w:r w:rsidRPr="00DF1F3E">
          <w:rPr>
            <w:rFonts w:ascii="Times New Roman" w:hAnsi="Times New Roman" w:cs="Times New Roman"/>
            <w:color w:val="0000FF"/>
          </w:rPr>
          <w:t>п. 27</w:t>
        </w:r>
      </w:hyperlink>
      <w:r w:rsidRPr="00DF1F3E">
        <w:rPr>
          <w:rFonts w:ascii="Times New Roman" w:hAnsi="Times New Roman" w:cs="Times New Roman"/>
        </w:rPr>
        <w:t xml:space="preserve"> СанПиН 1.2.3685-21).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bookmarkStart w:id="7" w:name="P16"/>
      <w:bookmarkEnd w:id="7"/>
      <w:r w:rsidRPr="00DF1F3E">
        <w:rPr>
          <w:rFonts w:ascii="Times New Roman" w:hAnsi="Times New Roman" w:cs="Times New Roman"/>
        </w:rPr>
        <w:t xml:space="preserve">Предельные величины температуры воздуха на рабочих местах в помещениях установлены </w:t>
      </w:r>
      <w:hyperlink r:id="rId21">
        <w:r w:rsidRPr="00DF1F3E">
          <w:rPr>
            <w:rFonts w:ascii="Times New Roman" w:hAnsi="Times New Roman" w:cs="Times New Roman"/>
            <w:color w:val="0000FF"/>
          </w:rPr>
          <w:t>СанПиН 1.2.3685-21</w:t>
        </w:r>
      </w:hyperlink>
      <w:r w:rsidRPr="00DF1F3E">
        <w:rPr>
          <w:rFonts w:ascii="Times New Roman" w:hAnsi="Times New Roman" w:cs="Times New Roman"/>
        </w:rPr>
        <w:t xml:space="preserve">. Они различаются в зависимости от категории работ по уровню </w:t>
      </w:r>
      <w:proofErr w:type="spellStart"/>
      <w:r w:rsidRPr="00DF1F3E">
        <w:rPr>
          <w:rFonts w:ascii="Times New Roman" w:hAnsi="Times New Roman" w:cs="Times New Roman"/>
        </w:rPr>
        <w:t>энерготрат</w:t>
      </w:r>
      <w:proofErr w:type="spellEnd"/>
      <w:r w:rsidRPr="00DF1F3E">
        <w:rPr>
          <w:rFonts w:ascii="Times New Roman" w:hAnsi="Times New Roman" w:cs="Times New Roman"/>
        </w:rPr>
        <w:t xml:space="preserve"> организма (</w:t>
      </w:r>
      <w:hyperlink r:id="rId22">
        <w:r w:rsidRPr="00DF1F3E">
          <w:rPr>
            <w:rFonts w:ascii="Times New Roman" w:hAnsi="Times New Roman" w:cs="Times New Roman"/>
            <w:color w:val="0000FF"/>
          </w:rPr>
          <w:t>п. п. 28</w:t>
        </w:r>
      </w:hyperlink>
      <w:r w:rsidRPr="00DF1F3E">
        <w:rPr>
          <w:rFonts w:ascii="Times New Roman" w:hAnsi="Times New Roman" w:cs="Times New Roman"/>
        </w:rPr>
        <w:t xml:space="preserve">, </w:t>
      </w:r>
      <w:hyperlink r:id="rId23">
        <w:r w:rsidRPr="00DF1F3E">
          <w:rPr>
            <w:rFonts w:ascii="Times New Roman" w:hAnsi="Times New Roman" w:cs="Times New Roman"/>
            <w:color w:val="0000FF"/>
          </w:rPr>
          <w:t>29</w:t>
        </w:r>
      </w:hyperlink>
      <w:r w:rsidRPr="00DF1F3E">
        <w:rPr>
          <w:rFonts w:ascii="Times New Roman" w:hAnsi="Times New Roman" w:cs="Times New Roman"/>
        </w:rPr>
        <w:t xml:space="preserve"> СанПиН 1.2.3685-21). Категории работ приведены в </w:t>
      </w:r>
      <w:hyperlink r:id="rId24">
        <w:r w:rsidRPr="00DF1F3E">
          <w:rPr>
            <w:rFonts w:ascii="Times New Roman" w:hAnsi="Times New Roman" w:cs="Times New Roman"/>
            <w:color w:val="0000FF"/>
          </w:rPr>
          <w:t>таблице 5.1</w:t>
        </w:r>
      </w:hyperlink>
      <w:r w:rsidRPr="00DF1F3E">
        <w:rPr>
          <w:rFonts w:ascii="Times New Roman" w:hAnsi="Times New Roman" w:cs="Times New Roman"/>
        </w:rPr>
        <w:t xml:space="preserve"> СанПиН 1.2.3685-21, допустимые значения температуры воздуха - в </w:t>
      </w:r>
      <w:hyperlink r:id="rId25">
        <w:r w:rsidRPr="00DF1F3E">
          <w:rPr>
            <w:rFonts w:ascii="Times New Roman" w:hAnsi="Times New Roman" w:cs="Times New Roman"/>
            <w:color w:val="0000FF"/>
          </w:rPr>
          <w:t>таблице 5.2</w:t>
        </w:r>
      </w:hyperlink>
      <w:r w:rsidRPr="00DF1F3E">
        <w:rPr>
          <w:rFonts w:ascii="Times New Roman" w:hAnsi="Times New Roman" w:cs="Times New Roman"/>
        </w:rPr>
        <w:t xml:space="preserve"> СанПиН 1.2.3685-21.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Эти допустимые величины не распространяются на условия (</w:t>
      </w:r>
      <w:hyperlink r:id="rId26">
        <w:r w:rsidRPr="00DF1F3E">
          <w:rPr>
            <w:rFonts w:ascii="Times New Roman" w:hAnsi="Times New Roman" w:cs="Times New Roman"/>
            <w:color w:val="0000FF"/>
          </w:rPr>
          <w:t>п. п. 25</w:t>
        </w:r>
      </w:hyperlink>
      <w:r w:rsidRPr="00DF1F3E">
        <w:rPr>
          <w:rFonts w:ascii="Times New Roman" w:hAnsi="Times New Roman" w:cs="Times New Roman"/>
        </w:rPr>
        <w:t xml:space="preserve">, </w:t>
      </w:r>
      <w:hyperlink r:id="rId27">
        <w:r w:rsidRPr="00DF1F3E">
          <w:rPr>
            <w:rFonts w:ascii="Times New Roman" w:hAnsi="Times New Roman" w:cs="Times New Roman"/>
            <w:color w:val="0000FF"/>
          </w:rPr>
          <w:t>33</w:t>
        </w:r>
      </w:hyperlink>
      <w:r w:rsidRPr="00DF1F3E">
        <w:rPr>
          <w:rFonts w:ascii="Times New Roman" w:hAnsi="Times New Roman" w:cs="Times New Roman"/>
        </w:rPr>
        <w:t xml:space="preserve"> СанПиН 1.2.3685-21):</w:t>
      </w:r>
    </w:p>
    <w:p w:rsidR="00DF1F3E" w:rsidRPr="00DF1F3E" w:rsidRDefault="00DF1F3E" w:rsidP="00DF1F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труда водолазов, космонавтов;</w:t>
      </w:r>
    </w:p>
    <w:p w:rsidR="00DF1F3E" w:rsidRPr="00DF1F3E" w:rsidRDefault="00DF1F3E" w:rsidP="00DF1F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выполнения аварийно-спасательных работ или боевых задач;</w:t>
      </w:r>
    </w:p>
    <w:p w:rsidR="00DF1F3E" w:rsidRPr="00DF1F3E" w:rsidRDefault="00DF1F3E" w:rsidP="00DF1F3E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труда в помещениях с искусственными источниками холода, в которых работники используют спецодежду с теплоизолирующими свойствами, превышающими 1 </w:t>
      </w:r>
      <w:proofErr w:type="spellStart"/>
      <w:r w:rsidRPr="00DF1F3E">
        <w:rPr>
          <w:rFonts w:ascii="Times New Roman" w:hAnsi="Times New Roman" w:cs="Times New Roman"/>
        </w:rPr>
        <w:t>кло</w:t>
      </w:r>
      <w:proofErr w:type="spellEnd"/>
      <w:r w:rsidRPr="00DF1F3E">
        <w:rPr>
          <w:rFonts w:ascii="Times New Roman" w:hAnsi="Times New Roman" w:cs="Times New Roman"/>
        </w:rPr>
        <w:t>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F1F3E" w:rsidRPr="00DF1F3E" w:rsidRDefault="00DF1F3E" w:rsidP="00DF1F3E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bookmarkStart w:id="8" w:name="P22"/>
      <w:bookmarkEnd w:id="8"/>
      <w:r w:rsidRPr="00DF1F3E">
        <w:rPr>
          <w:rFonts w:ascii="Times New Roman" w:hAnsi="Times New Roman" w:cs="Times New Roman"/>
          <w:b/>
        </w:rPr>
        <w:t>2. Как организовать работу в условиях повышенных температур воздуха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Чтобы из-за превышения </w:t>
      </w:r>
      <w:hyperlink w:anchor="P16">
        <w:r w:rsidRPr="00DF1F3E">
          <w:rPr>
            <w:rFonts w:ascii="Times New Roman" w:hAnsi="Times New Roman" w:cs="Times New Roman"/>
            <w:color w:val="0000FF"/>
          </w:rPr>
          <w:t>допустимых значений</w:t>
        </w:r>
      </w:hyperlink>
      <w:r w:rsidRPr="00DF1F3E">
        <w:rPr>
          <w:rFonts w:ascii="Times New Roman" w:hAnsi="Times New Roman" w:cs="Times New Roman"/>
        </w:rPr>
        <w:t xml:space="preserve"> температуры воздуха на рабочих местах не пришлось </w:t>
      </w:r>
      <w:hyperlink w:anchor="P30">
        <w:r w:rsidRPr="00DF1F3E">
          <w:rPr>
            <w:rFonts w:ascii="Times New Roman" w:hAnsi="Times New Roman" w:cs="Times New Roman"/>
            <w:color w:val="0000FF"/>
          </w:rPr>
          <w:t>вводить простой</w:t>
        </w:r>
      </w:hyperlink>
      <w:r w:rsidRPr="00DF1F3E">
        <w:rPr>
          <w:rFonts w:ascii="Times New Roman" w:hAnsi="Times New Roman" w:cs="Times New Roman"/>
        </w:rPr>
        <w:t>, рекомендуем заранее подготовиться к подобной ситуации. Если ваша организация расположена в местности, для которой типично повышение температуры воздуха летом, вы можете, например, оборудовать помещения кондиционерами, вентиляторами. Если жара в регионе не частое явление, можно сверяться с прогнозом погоды, чтобы своевременно разместить на рабочих местах, в частности, переносные кондиционеры.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Если допустимые значения температуры воздуха на рабочих местах все же превышены, работников с их согласия целесообразно перевести на </w:t>
      </w:r>
      <w:hyperlink r:id="rId28">
        <w:r w:rsidRPr="00DF1F3E">
          <w:rPr>
            <w:rFonts w:ascii="Times New Roman" w:hAnsi="Times New Roman" w:cs="Times New Roman"/>
            <w:color w:val="0000FF"/>
          </w:rPr>
          <w:t>дистанционную работу</w:t>
        </w:r>
      </w:hyperlink>
      <w:r w:rsidRPr="00DF1F3E">
        <w:rPr>
          <w:rFonts w:ascii="Times New Roman" w:hAnsi="Times New Roman" w:cs="Times New Roman"/>
        </w:rPr>
        <w:t>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Кроме того, вы можете разделить рабочий день на части. Для этого понадобится принять локальный нормативный акт (</w:t>
      </w:r>
      <w:hyperlink r:id="rId29">
        <w:r w:rsidRPr="00DF1F3E">
          <w:rPr>
            <w:rFonts w:ascii="Times New Roman" w:hAnsi="Times New Roman" w:cs="Times New Roman"/>
            <w:color w:val="0000FF"/>
          </w:rPr>
          <w:t>ст. 105</w:t>
        </w:r>
      </w:hyperlink>
      <w:r w:rsidRPr="00DF1F3E">
        <w:rPr>
          <w:rFonts w:ascii="Times New Roman" w:hAnsi="Times New Roman" w:cs="Times New Roman"/>
        </w:rPr>
        <w:t xml:space="preserve"> ТК РФ). В таком случае работа будет выполняться, </w:t>
      </w:r>
      <w:r w:rsidRPr="00DF1F3E">
        <w:rPr>
          <w:rFonts w:ascii="Times New Roman" w:hAnsi="Times New Roman" w:cs="Times New Roman"/>
        </w:rPr>
        <w:lastRenderedPageBreak/>
        <w:t>например, утром и вечером, когда температура воздуха на рабочих местах не превышает допустимых значений.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F1F3E" w:rsidRPr="00DF1F3E" w:rsidRDefault="00DF1F3E" w:rsidP="00DF1F3E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bookmarkStart w:id="9" w:name="P30"/>
      <w:bookmarkEnd w:id="9"/>
      <w:r w:rsidRPr="00DF1F3E">
        <w:rPr>
          <w:rFonts w:ascii="Times New Roman" w:hAnsi="Times New Roman" w:cs="Times New Roman"/>
          <w:b/>
        </w:rPr>
        <w:t>3. Как приостановить работу, если температура воздуха на рабочих местах превысила допустимые значения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Температура воздуха на рабочих местах не должна выходить за пределы </w:t>
      </w:r>
      <w:hyperlink r:id="rId30">
        <w:r w:rsidRPr="00DF1F3E">
          <w:rPr>
            <w:rFonts w:ascii="Times New Roman" w:hAnsi="Times New Roman" w:cs="Times New Roman"/>
            <w:color w:val="0000FF"/>
          </w:rPr>
          <w:t>допустимых значений</w:t>
        </w:r>
      </w:hyperlink>
      <w:r w:rsidRPr="00DF1F3E">
        <w:rPr>
          <w:rFonts w:ascii="Times New Roman" w:hAnsi="Times New Roman" w:cs="Times New Roman"/>
        </w:rPr>
        <w:t xml:space="preserve">, предусмотренных для определенных </w:t>
      </w:r>
      <w:hyperlink r:id="rId31">
        <w:r w:rsidRPr="00DF1F3E">
          <w:rPr>
            <w:rFonts w:ascii="Times New Roman" w:hAnsi="Times New Roman" w:cs="Times New Roman"/>
            <w:color w:val="0000FF"/>
          </w:rPr>
          <w:t>категорий работ</w:t>
        </w:r>
      </w:hyperlink>
      <w:r w:rsidRPr="00DF1F3E">
        <w:rPr>
          <w:rFonts w:ascii="Times New Roman" w:hAnsi="Times New Roman" w:cs="Times New Roman"/>
        </w:rPr>
        <w:t xml:space="preserve"> (</w:t>
      </w:r>
      <w:hyperlink r:id="rId32">
        <w:r w:rsidRPr="00DF1F3E">
          <w:rPr>
            <w:rFonts w:ascii="Times New Roman" w:hAnsi="Times New Roman" w:cs="Times New Roman"/>
            <w:color w:val="0000FF"/>
          </w:rPr>
          <w:t>п. п. 28</w:t>
        </w:r>
      </w:hyperlink>
      <w:r w:rsidRPr="00DF1F3E">
        <w:rPr>
          <w:rFonts w:ascii="Times New Roman" w:hAnsi="Times New Roman" w:cs="Times New Roman"/>
        </w:rPr>
        <w:t xml:space="preserve">, </w:t>
      </w:r>
      <w:hyperlink r:id="rId33">
        <w:r w:rsidRPr="00DF1F3E">
          <w:rPr>
            <w:rFonts w:ascii="Times New Roman" w:hAnsi="Times New Roman" w:cs="Times New Roman"/>
            <w:color w:val="0000FF"/>
          </w:rPr>
          <w:t>29</w:t>
        </w:r>
      </w:hyperlink>
      <w:r w:rsidRPr="00DF1F3E">
        <w:rPr>
          <w:rFonts w:ascii="Times New Roman" w:hAnsi="Times New Roman" w:cs="Times New Roman"/>
        </w:rPr>
        <w:t xml:space="preserve"> СанПиН 1.2.3685-21). Юрлица и ИП обязаны соблюдать эти санитарные правила (</w:t>
      </w:r>
      <w:hyperlink r:id="rId34">
        <w:r w:rsidRPr="00DF1F3E">
          <w:rPr>
            <w:rFonts w:ascii="Times New Roman" w:hAnsi="Times New Roman" w:cs="Times New Roman"/>
            <w:color w:val="0000FF"/>
          </w:rPr>
          <w:t>п. 3 ст. 39</w:t>
        </w:r>
      </w:hyperlink>
      <w:r w:rsidRPr="00DF1F3E">
        <w:rPr>
          <w:rFonts w:ascii="Times New Roman" w:hAnsi="Times New Roman" w:cs="Times New Roman"/>
        </w:rPr>
        <w:t xml:space="preserve"> Закона о санитарно-эпидемиологическом благополучии). Если вы не можете обеспечить на рабочих местах необходимую температуру, то, по нашему мнению, следует приостановить работы и ввести простой. Советуем </w:t>
      </w:r>
      <w:hyperlink w:anchor="P36">
        <w:r w:rsidRPr="00DF1F3E">
          <w:rPr>
            <w:rFonts w:ascii="Times New Roman" w:hAnsi="Times New Roman" w:cs="Times New Roman"/>
            <w:color w:val="0000FF"/>
          </w:rPr>
          <w:t>оформить его приказом</w:t>
        </w:r>
      </w:hyperlink>
      <w:r w:rsidRPr="00DF1F3E">
        <w:rPr>
          <w:rFonts w:ascii="Times New Roman" w:hAnsi="Times New Roman" w:cs="Times New Roman"/>
        </w:rPr>
        <w:t>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9744"/>
      </w:tblGrid>
      <w:tr w:rsidR="00DF1F3E" w:rsidRPr="00DF1F3E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DF1F3E" w:rsidRPr="00DF1F3E" w:rsidRDefault="00DF1F3E" w:rsidP="00DF1F3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bookmarkStart w:id="10" w:name="P33"/>
            <w:bookmarkEnd w:id="10"/>
            <w:r w:rsidRPr="00DF1F3E">
              <w:rPr>
                <w:rFonts w:ascii="Times New Roman" w:hAnsi="Times New Roman" w:cs="Times New Roman"/>
                <w:u w:val="single"/>
              </w:rPr>
              <w:t>Можно ли оформить приказом сокращение рабочего дня по причине жары</w:t>
            </w:r>
          </w:p>
          <w:p w:rsidR="00DF1F3E" w:rsidRPr="00DF1F3E" w:rsidRDefault="00DF1F3E" w:rsidP="00DF1F3E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</w:rPr>
            </w:pPr>
            <w:r w:rsidRPr="00DF1F3E">
              <w:rPr>
                <w:rFonts w:ascii="Times New Roman" w:hAnsi="Times New Roman" w:cs="Times New Roman"/>
              </w:rPr>
              <w:t>Нет, нельзя. Если вы не можете обеспечить температуру воздуха в пределах допустимых величин, следует приостановить работы, а не сократить время их выполнения. Соответственно, приказ о сокращении рабочего времени в таком случае не издается (</w:t>
            </w:r>
            <w:hyperlink r:id="rId35">
              <w:r w:rsidRPr="00DF1F3E">
                <w:rPr>
                  <w:rFonts w:ascii="Times New Roman" w:hAnsi="Times New Roman" w:cs="Times New Roman"/>
                  <w:color w:val="0000FF"/>
                </w:rPr>
                <w:t>п. п. 28</w:t>
              </w:r>
            </w:hyperlink>
            <w:r w:rsidRPr="00DF1F3E">
              <w:rPr>
                <w:rFonts w:ascii="Times New Roman" w:hAnsi="Times New Roman" w:cs="Times New Roman"/>
              </w:rPr>
              <w:t xml:space="preserve">, </w:t>
            </w:r>
            <w:hyperlink r:id="rId36">
              <w:r w:rsidRPr="00DF1F3E">
                <w:rPr>
                  <w:rFonts w:ascii="Times New Roman" w:hAnsi="Times New Roman" w:cs="Times New Roman"/>
                  <w:color w:val="0000FF"/>
                </w:rPr>
                <w:t>29</w:t>
              </w:r>
            </w:hyperlink>
            <w:r w:rsidRPr="00DF1F3E">
              <w:rPr>
                <w:rFonts w:ascii="Times New Roman" w:hAnsi="Times New Roman" w:cs="Times New Roman"/>
              </w:rPr>
              <w:t xml:space="preserve"> СанПиН 1.2.3685-21, </w:t>
            </w:r>
            <w:hyperlink r:id="rId37">
              <w:r w:rsidRPr="00DF1F3E">
                <w:rPr>
                  <w:rFonts w:ascii="Times New Roman" w:hAnsi="Times New Roman" w:cs="Times New Roman"/>
                  <w:color w:val="0000FF"/>
                </w:rPr>
                <w:t>п. 3 ст. 39</w:t>
              </w:r>
            </w:hyperlink>
            <w:r w:rsidRPr="00DF1F3E">
              <w:rPr>
                <w:rFonts w:ascii="Times New Roman" w:hAnsi="Times New Roman" w:cs="Times New Roman"/>
              </w:rPr>
              <w:t xml:space="preserve"> Закона о санитарно-эпидемиологическом благополучии).</w:t>
            </w:r>
          </w:p>
        </w:tc>
      </w:tr>
    </w:tbl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F1F3E" w:rsidRPr="00DF1F3E" w:rsidRDefault="00DF1F3E" w:rsidP="00DF1F3E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bookmarkStart w:id="11" w:name="P36"/>
      <w:bookmarkEnd w:id="11"/>
      <w:r w:rsidRPr="00DF1F3E">
        <w:rPr>
          <w:rFonts w:ascii="Times New Roman" w:hAnsi="Times New Roman" w:cs="Times New Roman"/>
          <w:b/>
        </w:rPr>
        <w:t>4. Как оформить приказ о простое из-за превышения допустимых значений температуры воздуха на рабочих местах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Приказ составьте в произвольной форме, нормативно утвержденной нет. В приказе рекомендуем указать:</w:t>
      </w:r>
    </w:p>
    <w:p w:rsidR="00DF1F3E" w:rsidRPr="00DF1F3E" w:rsidRDefault="00DF1F3E" w:rsidP="00DF1F3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причину введения простоя (температура воздуха на рабочих местах превысила допустимые величины, указанные в </w:t>
      </w:r>
      <w:hyperlink r:id="rId38">
        <w:r w:rsidRPr="00DF1F3E">
          <w:rPr>
            <w:rFonts w:ascii="Times New Roman" w:hAnsi="Times New Roman" w:cs="Times New Roman"/>
            <w:color w:val="0000FF"/>
          </w:rPr>
          <w:t>таблице 5.2</w:t>
        </w:r>
      </w:hyperlink>
      <w:r w:rsidRPr="00DF1F3E">
        <w:rPr>
          <w:rFonts w:ascii="Times New Roman" w:hAnsi="Times New Roman" w:cs="Times New Roman"/>
        </w:rPr>
        <w:t xml:space="preserve"> СанПиН 1.2.3685-21);</w:t>
      </w:r>
    </w:p>
    <w:p w:rsidR="00DF1F3E" w:rsidRPr="00DF1F3E" w:rsidRDefault="00DF1F3E" w:rsidP="00DF1F3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работников, в отношении которых вводится простой (например, можно привести Ф.И.О. и должности работников или наименования структурных подразделений);</w:t>
      </w:r>
    </w:p>
    <w:p w:rsidR="00DF1F3E" w:rsidRPr="00DF1F3E" w:rsidRDefault="00DF1F3E" w:rsidP="00DF1F3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срок простоя (например, на период, пока сохраняется температура, превышающая допустимые значения);</w:t>
      </w:r>
    </w:p>
    <w:p w:rsidR="00DF1F3E" w:rsidRPr="00DF1F3E" w:rsidRDefault="00A21ECD" w:rsidP="00DF1F3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hyperlink w:anchor="P53">
        <w:r w:rsidR="00DF1F3E" w:rsidRPr="00DF1F3E">
          <w:rPr>
            <w:rFonts w:ascii="Times New Roman" w:hAnsi="Times New Roman" w:cs="Times New Roman"/>
            <w:color w:val="0000FF"/>
          </w:rPr>
          <w:t>порядок оплаты простоя</w:t>
        </w:r>
      </w:hyperlink>
      <w:r w:rsidR="00DF1F3E" w:rsidRPr="00DF1F3E">
        <w:rPr>
          <w:rFonts w:ascii="Times New Roman" w:hAnsi="Times New Roman" w:cs="Times New Roman"/>
        </w:rPr>
        <w:t>;</w:t>
      </w:r>
    </w:p>
    <w:p w:rsidR="00DF1F3E" w:rsidRPr="00DF1F3E" w:rsidRDefault="00DF1F3E" w:rsidP="00DF1F3E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дополнительную информацию, в частности указание на то, что во время простоя недопустимо присутствовать на рабочих местах, и порядок уведомления работника об окончании простоя.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Всех работников, в отношении которых оформляется простой, ознакомьте с приказом под подпись.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F1F3E" w:rsidRPr="00DF1F3E" w:rsidRDefault="00DF1F3E" w:rsidP="00DF1F3E">
      <w:pPr>
        <w:spacing w:after="0" w:line="240" w:lineRule="auto"/>
        <w:ind w:firstLine="709"/>
        <w:outlineLvl w:val="1"/>
        <w:rPr>
          <w:rFonts w:ascii="Times New Roman" w:hAnsi="Times New Roman" w:cs="Times New Roman"/>
        </w:rPr>
      </w:pPr>
      <w:bookmarkStart w:id="12" w:name="P53"/>
      <w:bookmarkEnd w:id="12"/>
      <w:r w:rsidRPr="00DF1F3E">
        <w:rPr>
          <w:rFonts w:ascii="Times New Roman" w:hAnsi="Times New Roman" w:cs="Times New Roman"/>
          <w:b/>
        </w:rPr>
        <w:t>4.1. Как оплатить время простоя из-за превышения допустимых значений температуры воздуха на рабочих местах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По нашему мнению, это время необходимо оплатить:</w:t>
      </w:r>
    </w:p>
    <w:p w:rsidR="00DF1F3E" w:rsidRPr="00DF1F3E" w:rsidRDefault="00DF1F3E" w:rsidP="00DF1F3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как время простоя по вашей вине, если вы не обеспечили оптимальные условия (например, если работник трудится в помещении, в котором своевременно не отремонтирован кондиционер). Тогда оплату производите в размере </w:t>
      </w:r>
      <w:hyperlink r:id="rId39">
        <w:r w:rsidRPr="00DF1F3E">
          <w:rPr>
            <w:rFonts w:ascii="Times New Roman" w:hAnsi="Times New Roman" w:cs="Times New Roman"/>
            <w:color w:val="0000FF"/>
          </w:rPr>
          <w:t>среднего заработка</w:t>
        </w:r>
      </w:hyperlink>
      <w:r w:rsidRPr="00DF1F3E">
        <w:rPr>
          <w:rFonts w:ascii="Times New Roman" w:hAnsi="Times New Roman" w:cs="Times New Roman"/>
        </w:rPr>
        <w:t xml:space="preserve"> работника, так как кондиционер является </w:t>
      </w:r>
      <w:hyperlink r:id="rId40">
        <w:r w:rsidRPr="00DF1F3E">
          <w:rPr>
            <w:rFonts w:ascii="Times New Roman" w:hAnsi="Times New Roman" w:cs="Times New Roman"/>
            <w:color w:val="0000FF"/>
          </w:rPr>
          <w:t>средством коллективной защиты</w:t>
        </w:r>
      </w:hyperlink>
      <w:r w:rsidRPr="00DF1F3E">
        <w:rPr>
          <w:rFonts w:ascii="Times New Roman" w:hAnsi="Times New Roman" w:cs="Times New Roman"/>
        </w:rPr>
        <w:t xml:space="preserve"> (</w:t>
      </w:r>
      <w:hyperlink r:id="rId41">
        <w:r w:rsidRPr="00DF1F3E">
          <w:rPr>
            <w:rFonts w:ascii="Times New Roman" w:hAnsi="Times New Roman" w:cs="Times New Roman"/>
            <w:color w:val="0000FF"/>
          </w:rPr>
          <w:t>ч. 1 ст. 157</w:t>
        </w:r>
      </w:hyperlink>
      <w:r w:rsidRPr="00DF1F3E">
        <w:rPr>
          <w:rFonts w:ascii="Times New Roman" w:hAnsi="Times New Roman" w:cs="Times New Roman"/>
        </w:rPr>
        <w:t xml:space="preserve">, </w:t>
      </w:r>
      <w:hyperlink r:id="rId42">
        <w:r w:rsidRPr="00DF1F3E">
          <w:rPr>
            <w:rFonts w:ascii="Times New Roman" w:hAnsi="Times New Roman" w:cs="Times New Roman"/>
            <w:color w:val="0000FF"/>
          </w:rPr>
          <w:t>ч. 9 ст. 209</w:t>
        </w:r>
      </w:hyperlink>
      <w:r w:rsidRPr="00DF1F3E">
        <w:rPr>
          <w:rFonts w:ascii="Times New Roman" w:hAnsi="Times New Roman" w:cs="Times New Roman"/>
        </w:rPr>
        <w:t xml:space="preserve">, </w:t>
      </w:r>
      <w:hyperlink r:id="rId43">
        <w:r w:rsidRPr="00DF1F3E">
          <w:rPr>
            <w:rFonts w:ascii="Times New Roman" w:hAnsi="Times New Roman" w:cs="Times New Roman"/>
            <w:color w:val="0000FF"/>
          </w:rPr>
          <w:t>ч. 1 ст. 214</w:t>
        </w:r>
      </w:hyperlink>
      <w:r w:rsidRPr="00DF1F3E">
        <w:rPr>
          <w:rFonts w:ascii="Times New Roman" w:hAnsi="Times New Roman" w:cs="Times New Roman"/>
        </w:rPr>
        <w:t xml:space="preserve">, </w:t>
      </w:r>
      <w:hyperlink r:id="rId44">
        <w:r w:rsidRPr="00DF1F3E">
          <w:rPr>
            <w:rFonts w:ascii="Times New Roman" w:hAnsi="Times New Roman" w:cs="Times New Roman"/>
            <w:color w:val="0000FF"/>
          </w:rPr>
          <w:t>ч. 6 ст. 216.1</w:t>
        </w:r>
      </w:hyperlink>
      <w:r w:rsidRPr="00DF1F3E">
        <w:rPr>
          <w:rFonts w:ascii="Times New Roman" w:hAnsi="Times New Roman" w:cs="Times New Roman"/>
        </w:rPr>
        <w:t xml:space="preserve"> ТК РФ, </w:t>
      </w:r>
      <w:hyperlink r:id="rId45">
        <w:r w:rsidRPr="00DF1F3E">
          <w:rPr>
            <w:rFonts w:ascii="Times New Roman" w:hAnsi="Times New Roman" w:cs="Times New Roman"/>
            <w:color w:val="0000FF"/>
          </w:rPr>
          <w:t>п. 3 ст. 39</w:t>
        </w:r>
      </w:hyperlink>
      <w:r w:rsidRPr="00DF1F3E">
        <w:rPr>
          <w:rFonts w:ascii="Times New Roman" w:hAnsi="Times New Roman" w:cs="Times New Roman"/>
        </w:rPr>
        <w:t xml:space="preserve"> Закона о санитарно-эпидемиологическом благополучии);</w:t>
      </w:r>
    </w:p>
    <w:p w:rsidR="00DF1F3E" w:rsidRPr="00DF1F3E" w:rsidRDefault="00DF1F3E" w:rsidP="00DF1F3E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как время простоя по причинам, не зависящим от работодателя и работника (например, если кондиционер не работает из-за отключения электричества в районе). В таком случае оплату производите в размере не менее 2/3 тарифной ставки, оклада (должностного оклада), рассчитанных пропорционально времени простоя (</w:t>
      </w:r>
      <w:hyperlink r:id="rId46">
        <w:r w:rsidRPr="00DF1F3E">
          <w:rPr>
            <w:rFonts w:ascii="Times New Roman" w:hAnsi="Times New Roman" w:cs="Times New Roman"/>
            <w:color w:val="0000FF"/>
          </w:rPr>
          <w:t>ч. 2 ст. 157</w:t>
        </w:r>
      </w:hyperlink>
      <w:r w:rsidRPr="00DF1F3E">
        <w:rPr>
          <w:rFonts w:ascii="Times New Roman" w:hAnsi="Times New Roman" w:cs="Times New Roman"/>
        </w:rPr>
        <w:t xml:space="preserve"> ТК РФ).</w:t>
      </w:r>
    </w:p>
    <w:p w:rsidR="00DF1F3E" w:rsidRPr="00DF1F3E" w:rsidRDefault="00DF1F3E" w:rsidP="00DF1F3E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F1F3E" w:rsidRPr="00DF1F3E" w:rsidRDefault="00DF1F3E" w:rsidP="00DF1F3E">
      <w:pPr>
        <w:spacing w:after="0" w:line="240" w:lineRule="auto"/>
        <w:ind w:firstLine="709"/>
        <w:outlineLvl w:val="0"/>
        <w:rPr>
          <w:rFonts w:ascii="Times New Roman" w:hAnsi="Times New Roman" w:cs="Times New Roman"/>
        </w:rPr>
      </w:pPr>
      <w:bookmarkStart w:id="13" w:name="P61"/>
      <w:bookmarkEnd w:id="13"/>
      <w:r w:rsidRPr="00DF1F3E">
        <w:rPr>
          <w:rFonts w:ascii="Times New Roman" w:hAnsi="Times New Roman" w:cs="Times New Roman"/>
          <w:b/>
        </w:rPr>
        <w:t>5. Риски, связанные с продолжением работы при температуре воздуха на рабочих местах, превышающей допустимые значения</w:t>
      </w:r>
    </w:p>
    <w:p w:rsidR="00DF1F3E" w:rsidRPr="00DF1F3E" w:rsidRDefault="00DF1F3E" w:rsidP="00DF1F3E">
      <w:pPr>
        <w:pBdr>
          <w:bottom w:val="single" w:sz="6" w:space="1" w:color="auto"/>
        </w:pBd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Если вы не приостановили работы, когда температура воздуха на рабочих местах в помещениях превысила </w:t>
      </w:r>
      <w:hyperlink r:id="rId47">
        <w:r w:rsidRPr="00DF1F3E">
          <w:rPr>
            <w:rFonts w:ascii="Times New Roman" w:hAnsi="Times New Roman" w:cs="Times New Roman"/>
            <w:color w:val="0000FF"/>
          </w:rPr>
          <w:t>допустимые величины</w:t>
        </w:r>
      </w:hyperlink>
      <w:r w:rsidRPr="00DF1F3E">
        <w:rPr>
          <w:rFonts w:ascii="Times New Roman" w:hAnsi="Times New Roman" w:cs="Times New Roman"/>
        </w:rPr>
        <w:t xml:space="preserve">, установленные для конкретных </w:t>
      </w:r>
      <w:hyperlink r:id="rId48">
        <w:r w:rsidRPr="00DF1F3E">
          <w:rPr>
            <w:rFonts w:ascii="Times New Roman" w:hAnsi="Times New Roman" w:cs="Times New Roman"/>
            <w:color w:val="0000FF"/>
          </w:rPr>
          <w:t>категорий работ</w:t>
        </w:r>
      </w:hyperlink>
      <w:r w:rsidRPr="00DF1F3E">
        <w:rPr>
          <w:rFonts w:ascii="Times New Roman" w:hAnsi="Times New Roman" w:cs="Times New Roman"/>
        </w:rPr>
        <w:t xml:space="preserve">, вам грозит, в частности, ответственность по </w:t>
      </w:r>
      <w:hyperlink r:id="rId49">
        <w:r w:rsidRPr="00DF1F3E">
          <w:rPr>
            <w:rFonts w:ascii="Times New Roman" w:hAnsi="Times New Roman" w:cs="Times New Roman"/>
            <w:color w:val="0000FF"/>
          </w:rPr>
          <w:t>ст. 6.3</w:t>
        </w:r>
      </w:hyperlink>
      <w:r w:rsidRPr="00DF1F3E">
        <w:rPr>
          <w:rFonts w:ascii="Times New Roman" w:hAnsi="Times New Roman" w:cs="Times New Roman"/>
        </w:rPr>
        <w:t xml:space="preserve"> КоАП РФ за несоблюдение санитарных правил и гигиенических нормативов.</w:t>
      </w:r>
    </w:p>
    <w:p w:rsidR="00DF1F3E" w:rsidRPr="00DF1F3E" w:rsidRDefault="00242ACA" w:rsidP="00DF1F3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C2D2E"/>
          <w:lang w:eastAsia="ru-RU"/>
        </w:rPr>
      </w:pPr>
      <w:r w:rsidRPr="00DF1F3E">
        <w:rPr>
          <w:rFonts w:ascii="Times New Roman" w:eastAsia="Calibri" w:hAnsi="Times New Roman" w:cs="Times New Roman"/>
          <w:b/>
        </w:rPr>
        <w:t xml:space="preserve"> </w:t>
      </w:r>
      <w:r w:rsidR="00DF1F3E" w:rsidRPr="00DF1F3E">
        <w:rPr>
          <w:rFonts w:ascii="Times New Roman" w:eastAsia="Times New Roman" w:hAnsi="Times New Roman" w:cs="Times New Roman"/>
          <w:bCs/>
          <w:color w:val="2C2D2E"/>
          <w:lang w:eastAsia="ru-RU"/>
        </w:rPr>
        <w:t xml:space="preserve">  </w:t>
      </w:r>
      <w:r w:rsidR="00DF1F3E" w:rsidRPr="00DF1F3E">
        <w:rPr>
          <w:rFonts w:ascii="Times New Roman" w:eastAsia="Times New Roman" w:hAnsi="Times New Roman" w:cs="Times New Roman"/>
          <w:b/>
          <w:bCs/>
          <w:color w:val="2C2D2E"/>
          <w:lang w:eastAsia="ru-RU"/>
        </w:rPr>
        <w:t xml:space="preserve"> </w:t>
      </w:r>
    </w:p>
    <w:p w:rsidR="00DF1F3E" w:rsidRPr="00DF1F3E" w:rsidRDefault="00DF1F3E" w:rsidP="00DF1F3E">
      <w:pPr>
        <w:spacing w:after="0" w:line="240" w:lineRule="auto"/>
        <w:rPr>
          <w:rFonts w:ascii="Times New Roman" w:eastAsia="Times New Roman" w:hAnsi="Times New Roman" w:cs="Times New Roman"/>
          <w:color w:val="0000FF"/>
        </w:rPr>
      </w:pPr>
      <w:r w:rsidRPr="00DF1F3E">
        <w:rPr>
          <w:rFonts w:ascii="Times New Roman" w:eastAsia="Times New Roman" w:hAnsi="Times New Roman" w:cs="Times New Roman"/>
        </w:rPr>
        <w:lastRenderedPageBreak/>
        <w:t xml:space="preserve">Документ предоставлен </w:t>
      </w:r>
      <w:hyperlink r:id="rId50" w:history="1">
        <w:r w:rsidRPr="00DF1F3E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</w:p>
    <w:p w:rsidR="00C14860" w:rsidRPr="00DF1F3E" w:rsidRDefault="00C14860" w:rsidP="00DF1F3E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C14860" w:rsidRPr="00DF1F3E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860" w:rsidRPr="00DF1F3E" w:rsidRDefault="00C14860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860" w:rsidRPr="00DF1F3E" w:rsidRDefault="00C14860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14860" w:rsidRPr="00DF1F3E" w:rsidRDefault="00C14860" w:rsidP="00DF1F3E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F1F3E">
              <w:rPr>
                <w:rFonts w:ascii="Times New Roman" w:hAnsi="Times New Roman" w:cs="Times New Roman"/>
                <w:b/>
                <w:color w:val="392C69"/>
              </w:rPr>
              <w:t>Актуально на 13.06.2023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14860" w:rsidRPr="00DF1F3E" w:rsidRDefault="00C14860" w:rsidP="00DF1F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14860" w:rsidRPr="00DF1F3E" w:rsidRDefault="00C14860" w:rsidP="00DF1F3E">
      <w:pPr>
        <w:spacing w:after="0" w:line="240" w:lineRule="auto"/>
        <w:ind w:firstLine="540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  <w:b/>
        </w:rPr>
        <w:t xml:space="preserve">Вопрос: </w:t>
      </w:r>
      <w:r w:rsidRPr="00DF1F3E">
        <w:rPr>
          <w:rFonts w:ascii="Times New Roman" w:hAnsi="Times New Roman" w:cs="Times New Roman"/>
          <w:b/>
          <w:sz w:val="32"/>
          <w:szCs w:val="32"/>
        </w:rPr>
        <w:t xml:space="preserve">Какие нормы температуры воздуха установлены для нежилых помещений </w:t>
      </w:r>
      <w:r w:rsidRPr="00DF1F3E">
        <w:rPr>
          <w:rFonts w:ascii="Times New Roman" w:hAnsi="Times New Roman" w:cs="Times New Roman"/>
        </w:rPr>
        <w:t>в многоквартирном доме?</w:t>
      </w:r>
    </w:p>
    <w:p w:rsidR="00C14860" w:rsidRPr="00DF1F3E" w:rsidRDefault="00C14860" w:rsidP="00DF1F3E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  <w:b/>
        </w:rPr>
        <w:t xml:space="preserve">Ответ: </w:t>
      </w:r>
      <w:r w:rsidRPr="00DF1F3E">
        <w:rPr>
          <w:rFonts w:ascii="Times New Roman" w:hAnsi="Times New Roman" w:cs="Times New Roman"/>
        </w:rPr>
        <w:t xml:space="preserve">Согласно </w:t>
      </w:r>
      <w:hyperlink r:id="rId51">
        <w:proofErr w:type="spellStart"/>
        <w:r w:rsidRPr="00DF1F3E">
          <w:rPr>
            <w:rFonts w:ascii="Times New Roman" w:hAnsi="Times New Roman" w:cs="Times New Roman"/>
            <w:color w:val="0000FF"/>
          </w:rPr>
          <w:t>пп</w:t>
        </w:r>
        <w:proofErr w:type="spellEnd"/>
        <w:r w:rsidRPr="00DF1F3E">
          <w:rPr>
            <w:rFonts w:ascii="Times New Roman" w:hAnsi="Times New Roman" w:cs="Times New Roman"/>
            <w:color w:val="0000FF"/>
          </w:rPr>
          <w:t>. "е" п. 4</w:t>
        </w:r>
      </w:hyperlink>
      <w:r w:rsidRPr="00DF1F3E">
        <w:rPr>
          <w:rFonts w:ascii="Times New Roman" w:hAnsi="Times New Roman" w:cs="Times New Roman"/>
        </w:rPr>
        <w:t xml:space="preserve"> Правил предоставления коммунальных услуг собственникам и пользователям помещений в многоквартирных домах и жилых домов (утв. Постановлением Правительства РФ от 06.05.2011 N 354) (далее - Правила предоставления коммунальных услуг) в состав коммунальных услуг включается отопление, то есть подача по централизованным сетям теплоснабжения и внутридомовым инженерным системам отопления тепловой энергии, обеспечивающей поддержание в жилом доме, в жилых и нежилых помещениях в многоквартирном доме, в помещениях, входящих в состав общего имущества в многоквартирном доме, температуры воздуха, указанной в </w:t>
      </w:r>
      <w:hyperlink r:id="rId52">
        <w:r w:rsidRPr="00DF1F3E">
          <w:rPr>
            <w:rFonts w:ascii="Times New Roman" w:hAnsi="Times New Roman" w:cs="Times New Roman"/>
            <w:color w:val="0000FF"/>
          </w:rPr>
          <w:t>п. 15</w:t>
        </w:r>
      </w:hyperlink>
      <w:r w:rsidRPr="00DF1F3E">
        <w:rPr>
          <w:rFonts w:ascii="Times New Roman" w:hAnsi="Times New Roman" w:cs="Times New Roman"/>
        </w:rPr>
        <w:t xml:space="preserve"> приложения N 1 к указанным Правилам.</w:t>
      </w:r>
    </w:p>
    <w:p w:rsidR="00C14860" w:rsidRPr="00DF1F3E" w:rsidRDefault="00C14860" w:rsidP="00DF1F3E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В </w:t>
      </w:r>
      <w:hyperlink r:id="rId53">
        <w:r w:rsidRPr="00DF1F3E">
          <w:rPr>
            <w:rFonts w:ascii="Times New Roman" w:hAnsi="Times New Roman" w:cs="Times New Roman"/>
            <w:color w:val="0000FF"/>
          </w:rPr>
          <w:t>п. 15</w:t>
        </w:r>
      </w:hyperlink>
      <w:r w:rsidRPr="00DF1F3E">
        <w:rPr>
          <w:rFonts w:ascii="Times New Roman" w:hAnsi="Times New Roman" w:cs="Times New Roman"/>
        </w:rPr>
        <w:t xml:space="preserve"> приложения N 1 к Правилам оказания коммунальных услуг содержится указание на определение температуры в других (т.е. нежилых) помещениях в соответствии с требованиями законодательства РФ о техническом регулировании (ГОСТ Р 51617-2000 "Государственный стандарт Российской Федерации. Жилищно-коммунальные услуги. Общие технические условия", утв. </w:t>
      </w:r>
      <w:hyperlink r:id="rId54">
        <w:r w:rsidRPr="00DF1F3E">
          <w:rPr>
            <w:rFonts w:ascii="Times New Roman" w:hAnsi="Times New Roman" w:cs="Times New Roman"/>
            <w:color w:val="0000FF"/>
          </w:rPr>
          <w:t>Постановлением</w:t>
        </w:r>
      </w:hyperlink>
      <w:r w:rsidRPr="00DF1F3E">
        <w:rPr>
          <w:rFonts w:ascii="Times New Roman" w:hAnsi="Times New Roman" w:cs="Times New Roman"/>
        </w:rPr>
        <w:t xml:space="preserve"> Госстандарта России от 19.06.2000 N 158-ст), </w:t>
      </w:r>
      <w:hyperlink r:id="rId55">
        <w:r w:rsidRPr="00DF1F3E">
          <w:rPr>
            <w:rFonts w:ascii="Times New Roman" w:hAnsi="Times New Roman" w:cs="Times New Roman"/>
            <w:color w:val="0000FF"/>
          </w:rPr>
          <w:t>п. 4.16.2</w:t>
        </w:r>
      </w:hyperlink>
      <w:r w:rsidRPr="00DF1F3E">
        <w:rPr>
          <w:rFonts w:ascii="Times New Roman" w:hAnsi="Times New Roman" w:cs="Times New Roman"/>
        </w:rPr>
        <w:t xml:space="preserve"> и </w:t>
      </w:r>
      <w:hyperlink r:id="rId56">
        <w:r w:rsidRPr="00DF1F3E">
          <w:rPr>
            <w:rFonts w:ascii="Times New Roman" w:hAnsi="Times New Roman" w:cs="Times New Roman"/>
            <w:color w:val="0000FF"/>
          </w:rPr>
          <w:t>табл. 3</w:t>
        </w:r>
      </w:hyperlink>
      <w:r w:rsidRPr="00DF1F3E">
        <w:rPr>
          <w:rFonts w:ascii="Times New Roman" w:hAnsi="Times New Roman" w:cs="Times New Roman"/>
        </w:rPr>
        <w:t xml:space="preserve"> которого предусматривался показатель в + 16 °C для температуры воздуха в холодный период года в вестибюле, общем коридоре, передней в квартирном доме, на лестничной клетке. Однако указанный </w:t>
      </w:r>
      <w:hyperlink r:id="rId57">
        <w:r w:rsidRPr="00DF1F3E">
          <w:rPr>
            <w:rFonts w:ascii="Times New Roman" w:hAnsi="Times New Roman" w:cs="Times New Roman"/>
            <w:color w:val="0000FF"/>
          </w:rPr>
          <w:t>ГОСТ</w:t>
        </w:r>
      </w:hyperlink>
      <w:r w:rsidRPr="00DF1F3E">
        <w:rPr>
          <w:rFonts w:ascii="Times New Roman" w:hAnsi="Times New Roman" w:cs="Times New Roman"/>
        </w:rPr>
        <w:t xml:space="preserve"> утратил силу.</w:t>
      </w:r>
    </w:p>
    <w:p w:rsidR="00C14860" w:rsidRPr="00DF1F3E" w:rsidRDefault="00C14860" w:rsidP="00DF1F3E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В настоящий момент в </w:t>
      </w:r>
      <w:hyperlink r:id="rId58">
        <w:r w:rsidRPr="00DF1F3E">
          <w:rPr>
            <w:rFonts w:ascii="Times New Roman" w:hAnsi="Times New Roman" w:cs="Times New Roman"/>
            <w:color w:val="0000FF"/>
          </w:rPr>
          <w:t>п. 4.4</w:t>
        </w:r>
      </w:hyperlink>
      <w:r w:rsidRPr="00DF1F3E">
        <w:rPr>
          <w:rFonts w:ascii="Times New Roman" w:hAnsi="Times New Roman" w:cs="Times New Roman"/>
        </w:rPr>
        <w:t xml:space="preserve"> ГОСТ 30494-2011 "Межгосударственный стандарт. Здания жилые и общественные. Параметры микроклимата в помещениях" (введен в действие </w:t>
      </w:r>
      <w:hyperlink r:id="rId59">
        <w:r w:rsidRPr="00DF1F3E">
          <w:rPr>
            <w:rFonts w:ascii="Times New Roman" w:hAnsi="Times New Roman" w:cs="Times New Roman"/>
            <w:color w:val="0000FF"/>
          </w:rPr>
          <w:t>Приказом</w:t>
        </w:r>
      </w:hyperlink>
      <w:r w:rsidRPr="00DF1F3E">
        <w:rPr>
          <w:rFonts w:ascii="Times New Roman" w:hAnsi="Times New Roman" w:cs="Times New Roman"/>
        </w:rPr>
        <w:t xml:space="preserve"> Росстандарта от 12.07.2012 N 191-ст) содержится указание на оптимальные и допустимые показатели температуры воздуха в некоторых помещениях зданий, например:</w:t>
      </w:r>
    </w:p>
    <w:p w:rsidR="00C14860" w:rsidRPr="00DF1F3E" w:rsidRDefault="00C14860" w:rsidP="00DF1F3E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- межквартирный коридор (оптимальная t воздуха 18 - 20 °C, допустимая t воздуха 16 - 22 °C);</w:t>
      </w:r>
    </w:p>
    <w:p w:rsidR="00C14860" w:rsidRPr="00DF1F3E" w:rsidRDefault="00C14860" w:rsidP="00DF1F3E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- вестибюль, лестничная клетка (оптимальная t воздуха 16 - 18 °C, допустимая t воздуха 14 - 20 °C);</w:t>
      </w:r>
    </w:p>
    <w:p w:rsidR="00C14860" w:rsidRPr="00DF1F3E" w:rsidRDefault="00C14860" w:rsidP="00DF1F3E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- кладовые (оптимальная t воздуха 16 - 18 °C, допустимая t воздуха 12 - 22 °C).</w:t>
      </w:r>
    </w:p>
    <w:p w:rsidR="00C14860" w:rsidRPr="00DF1F3E" w:rsidRDefault="00C14860" w:rsidP="00DF1F3E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Аналогичные показатели по помещениям содержатся в </w:t>
      </w:r>
      <w:hyperlink r:id="rId60">
        <w:r w:rsidRPr="00DF1F3E">
          <w:rPr>
            <w:rFonts w:ascii="Times New Roman" w:hAnsi="Times New Roman" w:cs="Times New Roman"/>
            <w:color w:val="0000FF"/>
          </w:rPr>
          <w:t>табл. 5.27</w:t>
        </w:r>
      </w:hyperlink>
      <w:r w:rsidRPr="00DF1F3E">
        <w:rPr>
          <w:rFonts w:ascii="Times New Roman" w:hAnsi="Times New Roman" w:cs="Times New Roman"/>
        </w:rPr>
        <w:t xml:space="preserve"> СанПиН 1.2.3685-21 "Гигиенические нормативы и требования к обеспечению безопасности и (или) безвредности для человека факторов среды обитания", утв. Постановлением Главного государственного санитарного врача РФ от 28.01.2021 N 2.</w:t>
      </w:r>
    </w:p>
    <w:p w:rsidR="00C14860" w:rsidRPr="00DF1F3E" w:rsidRDefault="00C14860" w:rsidP="00DF1F3E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В </w:t>
      </w:r>
      <w:hyperlink r:id="rId61">
        <w:r w:rsidRPr="00DF1F3E">
          <w:rPr>
            <w:rFonts w:ascii="Times New Roman" w:hAnsi="Times New Roman" w:cs="Times New Roman"/>
            <w:color w:val="0000FF"/>
          </w:rPr>
          <w:t>п. 7</w:t>
        </w:r>
      </w:hyperlink>
      <w:r w:rsidRPr="00DF1F3E">
        <w:rPr>
          <w:rFonts w:ascii="Times New Roman" w:hAnsi="Times New Roman" w:cs="Times New Roman"/>
        </w:rPr>
        <w:t xml:space="preserve"> Постановления Конституционного Суда РФ от 27.04.2021 N 16-П "По делу о проверке конституционности абзаца третьего пункта 42 (1), пунктов 44 и 45 Правил предоставления коммунальных услуг собственникам и пользователям помещений в многоквартирных домах и жилых домов, а также </w:t>
      </w:r>
      <w:hyperlink r:id="rId62">
        <w:r w:rsidRPr="00DF1F3E">
          <w:rPr>
            <w:rFonts w:ascii="Times New Roman" w:hAnsi="Times New Roman" w:cs="Times New Roman"/>
            <w:color w:val="0000FF"/>
          </w:rPr>
          <w:t>формулы 3</w:t>
        </w:r>
      </w:hyperlink>
      <w:r w:rsidRPr="00DF1F3E">
        <w:rPr>
          <w:rFonts w:ascii="Times New Roman" w:hAnsi="Times New Roman" w:cs="Times New Roman"/>
        </w:rPr>
        <w:t xml:space="preserve"> приложения N 2 к данным Правилам в связи с жалобой гражданки В.Н. Шестериковой" указано следующее: с учетом того что промерзание или </w:t>
      </w:r>
      <w:proofErr w:type="spellStart"/>
      <w:r w:rsidRPr="00DF1F3E">
        <w:rPr>
          <w:rFonts w:ascii="Times New Roman" w:hAnsi="Times New Roman" w:cs="Times New Roman"/>
        </w:rPr>
        <w:t>отсыревание</w:t>
      </w:r>
      <w:proofErr w:type="spellEnd"/>
      <w:r w:rsidRPr="00DF1F3E">
        <w:rPr>
          <w:rFonts w:ascii="Times New Roman" w:hAnsi="Times New Roman" w:cs="Times New Roman"/>
        </w:rPr>
        <w:t xml:space="preserve"> помещений общего пользования, непосредственно не оснащенных отопительными приборами или иными </w:t>
      </w:r>
      <w:proofErr w:type="spellStart"/>
      <w:r w:rsidRPr="00DF1F3E">
        <w:rPr>
          <w:rFonts w:ascii="Times New Roman" w:hAnsi="Times New Roman" w:cs="Times New Roman"/>
        </w:rPr>
        <w:t>теплопотребляющими</w:t>
      </w:r>
      <w:proofErr w:type="spellEnd"/>
      <w:r w:rsidRPr="00DF1F3E">
        <w:rPr>
          <w:rFonts w:ascii="Times New Roman" w:hAnsi="Times New Roman" w:cs="Times New Roman"/>
        </w:rPr>
        <w:t xml:space="preserve"> элементами внутридомовой системы отопления, создает угрозу причинения ущерба как многоквартирному дому в целом, так и его отдельным конструктивным элементам, а обеспечение сохранности общего имущества многоквартирного дома является равной обязанностью всех собственников и пользователей расположенных в данном доме жилых и нежилых помещений, такие лица - по смыслу </w:t>
      </w:r>
      <w:hyperlink r:id="rId63">
        <w:proofErr w:type="spellStart"/>
        <w:r w:rsidRPr="00DF1F3E">
          <w:rPr>
            <w:rFonts w:ascii="Times New Roman" w:hAnsi="Times New Roman" w:cs="Times New Roman"/>
            <w:color w:val="0000FF"/>
          </w:rPr>
          <w:t>пп</w:t>
        </w:r>
        <w:proofErr w:type="spellEnd"/>
        <w:r w:rsidRPr="00DF1F3E">
          <w:rPr>
            <w:rFonts w:ascii="Times New Roman" w:hAnsi="Times New Roman" w:cs="Times New Roman"/>
            <w:color w:val="0000FF"/>
          </w:rPr>
          <w:t>. "д" п. 35</w:t>
        </w:r>
      </w:hyperlink>
      <w:r w:rsidRPr="00DF1F3E">
        <w:rPr>
          <w:rFonts w:ascii="Times New Roman" w:hAnsi="Times New Roman" w:cs="Times New Roman"/>
        </w:rPr>
        <w:t xml:space="preserve"> Правил предоставления коммунальных услуг - обязаны поддерживать температуру воздуха в них не ниже 12 градусов Цельсия. Применительно к собственникам и пользователям жилых и нежилых помещений в подключенном к централизованным сетям теплоснабжения многоквартирном доме, отапливаемых за счет индивидуальных источников тепловой энергии, это во всяком случае предполагает недопустимость такого использования индивидуального отопительного оборудования, при котором не обеспечивается соблюдение нормативных требований к температуре воздуха в соответствующем помещении (в том числе вследствие отключения или изменения параметров работы указанного оборудования).</w:t>
      </w:r>
    </w:p>
    <w:p w:rsidR="00C14860" w:rsidRPr="00DF1F3E" w:rsidRDefault="00C14860" w:rsidP="00DF1F3E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При использовании нежилых помещений в многоквартирном доме под производственные цели - например, в целях размещения офисов, магазинов и пр. - работодатель обязан соблюдать </w:t>
      </w:r>
      <w:r w:rsidRPr="00DF1F3E">
        <w:rPr>
          <w:rFonts w:ascii="Times New Roman" w:hAnsi="Times New Roman" w:cs="Times New Roman"/>
        </w:rPr>
        <w:lastRenderedPageBreak/>
        <w:t xml:space="preserve">определенные показатели температуры воздуха на рабочих местах, установленные </w:t>
      </w:r>
      <w:hyperlink r:id="rId64">
        <w:r w:rsidRPr="00DF1F3E">
          <w:rPr>
            <w:rFonts w:ascii="Times New Roman" w:hAnsi="Times New Roman" w:cs="Times New Roman"/>
            <w:color w:val="0000FF"/>
          </w:rPr>
          <w:t>СанПиН 1.2.3685-21</w:t>
        </w:r>
      </w:hyperlink>
      <w:r w:rsidRPr="00DF1F3E">
        <w:rPr>
          <w:rFonts w:ascii="Times New Roman" w:hAnsi="Times New Roman" w:cs="Times New Roman"/>
        </w:rPr>
        <w:t xml:space="preserve"> "Гигиенические нормативы и требования к обеспечению безопасности и (или) безвредности для человека факторов среды обитания", утв. Постановлением Главного государственного санитарного врача РФ от 28.01.2021 N 2 (далее - СанПиН 1.2.3685-21), в зависимости от категории работ по уровню </w:t>
      </w:r>
      <w:proofErr w:type="spellStart"/>
      <w:r w:rsidRPr="00DF1F3E">
        <w:rPr>
          <w:rFonts w:ascii="Times New Roman" w:hAnsi="Times New Roman" w:cs="Times New Roman"/>
        </w:rPr>
        <w:t>энерготрат</w:t>
      </w:r>
      <w:proofErr w:type="spellEnd"/>
      <w:r w:rsidRPr="00DF1F3E">
        <w:rPr>
          <w:rFonts w:ascii="Times New Roman" w:hAnsi="Times New Roman" w:cs="Times New Roman"/>
        </w:rPr>
        <w:t xml:space="preserve"> организма и времени года (</w:t>
      </w:r>
      <w:hyperlink r:id="rId65">
        <w:r w:rsidRPr="00DF1F3E">
          <w:rPr>
            <w:rFonts w:ascii="Times New Roman" w:hAnsi="Times New Roman" w:cs="Times New Roman"/>
            <w:color w:val="0000FF"/>
          </w:rPr>
          <w:t>п. п. 28</w:t>
        </w:r>
      </w:hyperlink>
      <w:r w:rsidRPr="00DF1F3E">
        <w:rPr>
          <w:rFonts w:ascii="Times New Roman" w:hAnsi="Times New Roman" w:cs="Times New Roman"/>
        </w:rPr>
        <w:t xml:space="preserve">, </w:t>
      </w:r>
      <w:hyperlink r:id="rId66">
        <w:r w:rsidRPr="00DF1F3E">
          <w:rPr>
            <w:rFonts w:ascii="Times New Roman" w:hAnsi="Times New Roman" w:cs="Times New Roman"/>
            <w:color w:val="0000FF"/>
          </w:rPr>
          <w:t>29</w:t>
        </w:r>
      </w:hyperlink>
      <w:r w:rsidRPr="00DF1F3E">
        <w:rPr>
          <w:rFonts w:ascii="Times New Roman" w:hAnsi="Times New Roman" w:cs="Times New Roman"/>
        </w:rPr>
        <w:t xml:space="preserve"> (</w:t>
      </w:r>
      <w:hyperlink r:id="rId67">
        <w:r w:rsidRPr="00DF1F3E">
          <w:rPr>
            <w:rFonts w:ascii="Times New Roman" w:hAnsi="Times New Roman" w:cs="Times New Roman"/>
            <w:color w:val="0000FF"/>
          </w:rPr>
          <w:t>таблицы 5.1</w:t>
        </w:r>
      </w:hyperlink>
      <w:r w:rsidRPr="00DF1F3E">
        <w:rPr>
          <w:rFonts w:ascii="Times New Roman" w:hAnsi="Times New Roman" w:cs="Times New Roman"/>
        </w:rPr>
        <w:t xml:space="preserve">, </w:t>
      </w:r>
      <w:hyperlink r:id="rId68">
        <w:r w:rsidRPr="00DF1F3E">
          <w:rPr>
            <w:rFonts w:ascii="Times New Roman" w:hAnsi="Times New Roman" w:cs="Times New Roman"/>
            <w:color w:val="0000FF"/>
          </w:rPr>
          <w:t>5.2</w:t>
        </w:r>
      </w:hyperlink>
      <w:r w:rsidRPr="00DF1F3E">
        <w:rPr>
          <w:rFonts w:ascii="Times New Roman" w:hAnsi="Times New Roman" w:cs="Times New Roman"/>
        </w:rPr>
        <w:t xml:space="preserve"> соответственно) СанПиН 1.2.3685-21). </w:t>
      </w:r>
      <w:hyperlink r:id="rId69">
        <w:r w:rsidRPr="00DF1F3E">
          <w:rPr>
            <w:rFonts w:ascii="Times New Roman" w:hAnsi="Times New Roman" w:cs="Times New Roman"/>
            <w:color w:val="0000FF"/>
          </w:rPr>
          <w:t>Таблицей 5.2</w:t>
        </w:r>
      </w:hyperlink>
      <w:r w:rsidRPr="00DF1F3E">
        <w:rPr>
          <w:rFonts w:ascii="Times New Roman" w:hAnsi="Times New Roman" w:cs="Times New Roman"/>
        </w:rPr>
        <w:t xml:space="preserve"> СанПиН 1.2.3685-21, помимо температуры воздуха в помещении, устанавливаются предельные величины таких показателей, как температура поверхностей, относительная влажность воздуха и скорость движения воздуха.</w:t>
      </w:r>
    </w:p>
    <w:p w:rsidR="00C14860" w:rsidRPr="00DF1F3E" w:rsidRDefault="00C14860" w:rsidP="00DF1F3E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C14860" w:rsidRPr="00DF1F3E" w:rsidRDefault="00C14860" w:rsidP="00DF1F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Подготовлено на основе материала</w:t>
      </w:r>
      <w:r w:rsidR="00DF1F3E">
        <w:rPr>
          <w:rFonts w:ascii="Times New Roman" w:hAnsi="Times New Roman" w:cs="Times New Roman"/>
        </w:rPr>
        <w:t xml:space="preserve">  </w:t>
      </w:r>
      <w:r w:rsidRPr="00DF1F3E">
        <w:rPr>
          <w:rFonts w:ascii="Times New Roman" w:hAnsi="Times New Roman" w:cs="Times New Roman"/>
        </w:rPr>
        <w:t>П.С. Долгополова,</w:t>
      </w:r>
    </w:p>
    <w:p w:rsidR="00C14860" w:rsidRPr="00DF1F3E" w:rsidRDefault="00C14860" w:rsidP="00DF1F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ООО "</w:t>
      </w:r>
      <w:proofErr w:type="spellStart"/>
      <w:r w:rsidRPr="00DF1F3E">
        <w:rPr>
          <w:rFonts w:ascii="Times New Roman" w:hAnsi="Times New Roman" w:cs="Times New Roman"/>
        </w:rPr>
        <w:t>СевИнтелИнвест</w:t>
      </w:r>
      <w:proofErr w:type="spellEnd"/>
      <w:r w:rsidRPr="00DF1F3E">
        <w:rPr>
          <w:rFonts w:ascii="Times New Roman" w:hAnsi="Times New Roman" w:cs="Times New Roman"/>
        </w:rPr>
        <w:t>"</w:t>
      </w:r>
    </w:p>
    <w:p w:rsidR="00C14860" w:rsidRPr="00DF1F3E" w:rsidRDefault="00C14860" w:rsidP="00DF1F3E">
      <w:pPr>
        <w:pBdr>
          <w:bottom w:val="single" w:sz="6" w:space="1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26B80" w:rsidRPr="00DF1F3E" w:rsidRDefault="00626B80" w:rsidP="00DF1F3E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26B80" w:rsidRPr="00DF1F3E" w:rsidRDefault="00626B80" w:rsidP="00626B80">
      <w:pPr>
        <w:spacing w:after="0" w:line="240" w:lineRule="auto"/>
        <w:rPr>
          <w:rFonts w:ascii="Times New Roman" w:eastAsia="Times New Roman" w:hAnsi="Times New Roman" w:cs="Times New Roman"/>
          <w:color w:val="0000FF"/>
        </w:rPr>
      </w:pPr>
      <w:bookmarkStart w:id="14" w:name="_Hlk133574077"/>
      <w:bookmarkStart w:id="15" w:name="_Hlk137724013"/>
      <w:bookmarkStart w:id="16" w:name="_Hlk137654565"/>
      <w:r w:rsidRPr="00DF1F3E">
        <w:rPr>
          <w:rFonts w:ascii="Times New Roman" w:eastAsia="Times New Roman" w:hAnsi="Times New Roman" w:cs="Times New Roman"/>
        </w:rPr>
        <w:t xml:space="preserve">Документ предоставлен </w:t>
      </w:r>
      <w:hyperlink r:id="rId70" w:history="1">
        <w:r w:rsidRPr="00DF1F3E">
          <w:rPr>
            <w:rFonts w:ascii="Times New Roman" w:eastAsia="Times New Roman" w:hAnsi="Times New Roman" w:cs="Times New Roman"/>
            <w:color w:val="0000FF"/>
          </w:rPr>
          <w:t>КонсультантПлюс</w:t>
        </w:r>
      </w:hyperlink>
      <w:bookmarkEnd w:id="14"/>
    </w:p>
    <w:bookmarkEnd w:id="15"/>
    <w:bookmarkEnd w:id="16"/>
    <w:p w:rsidR="00626B80" w:rsidRPr="00DF1F3E" w:rsidRDefault="00626B80" w:rsidP="00626B8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626B80" w:rsidRPr="00DF1F3E" w:rsidTr="00CD0C3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B80" w:rsidRPr="00DF1F3E" w:rsidRDefault="00626B80" w:rsidP="00CD0C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B80" w:rsidRPr="00DF1F3E" w:rsidRDefault="00626B80" w:rsidP="00CD0C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26B80" w:rsidRPr="00DF1F3E" w:rsidRDefault="00626B80" w:rsidP="00CD0C3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F1F3E">
              <w:rPr>
                <w:rFonts w:ascii="Times New Roman" w:hAnsi="Times New Roman" w:cs="Times New Roman"/>
                <w:b/>
                <w:color w:val="392C69"/>
              </w:rPr>
              <w:t>Актуально на 13.06.2023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26B80" w:rsidRPr="00DF1F3E" w:rsidRDefault="00626B80" w:rsidP="00CD0C3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  <w:b/>
        </w:rPr>
        <w:t xml:space="preserve">Вопрос: </w:t>
      </w:r>
      <w:r w:rsidRPr="00DF1F3E">
        <w:rPr>
          <w:rFonts w:ascii="Times New Roman" w:hAnsi="Times New Roman" w:cs="Times New Roman"/>
          <w:b/>
          <w:sz w:val="32"/>
          <w:szCs w:val="32"/>
        </w:rPr>
        <w:t>Какие требования установлены к проведению влажной уборки офисных помещений?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  <w:b/>
        </w:rPr>
        <w:t xml:space="preserve">Ответ: </w:t>
      </w:r>
      <w:r w:rsidRPr="00DF1F3E">
        <w:rPr>
          <w:rFonts w:ascii="Times New Roman" w:hAnsi="Times New Roman" w:cs="Times New Roman"/>
        </w:rPr>
        <w:t>Офисные помещения относятся к производственным, поскольку под производственными помещениями понимаются замкнутые пространства в специально предназначенных зданиях и сооружениях, в которых постоянно (по сменам) или периодически (в течение рабочего дня) осуществляется трудовая деятельность людей (</w:t>
      </w:r>
      <w:hyperlink r:id="rId71">
        <w:r w:rsidRPr="00DF1F3E">
          <w:rPr>
            <w:rFonts w:ascii="Times New Roman" w:hAnsi="Times New Roman" w:cs="Times New Roman"/>
            <w:color w:val="0000FF"/>
          </w:rPr>
          <w:t>Приложение А</w:t>
        </w:r>
      </w:hyperlink>
      <w:r w:rsidRPr="00DF1F3E">
        <w:rPr>
          <w:rFonts w:ascii="Times New Roman" w:hAnsi="Times New Roman" w:cs="Times New Roman"/>
        </w:rPr>
        <w:t xml:space="preserve"> к "МУК 4.3.2756-10. 4.3. Методы контроля. Физические факторы. Методические указания по измерению и оценке микроклимата производственных помещений. Методические указания" (утв. Главным государственным санитарным врачом РФ 12.11.2010)).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Потому при проведении уборки можно руководствоваться общими и специальными требованиями к санитарному состоянию производственных (рабочих, служебных) помещений, а именно: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а) общими требованиями по уборке помещений;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- </w:t>
      </w:r>
      <w:hyperlink r:id="rId72">
        <w:r w:rsidRPr="00DF1F3E">
          <w:rPr>
            <w:rFonts w:ascii="Times New Roman" w:hAnsi="Times New Roman" w:cs="Times New Roman"/>
            <w:color w:val="0000FF"/>
          </w:rPr>
          <w:t>Постановление</w:t>
        </w:r>
      </w:hyperlink>
      <w:r w:rsidRPr="00DF1F3E">
        <w:rPr>
          <w:rFonts w:ascii="Times New Roman" w:hAnsi="Times New Roman" w:cs="Times New Roman"/>
        </w:rPr>
        <w:t xml:space="preserve"> Госкомтруда СССР от 29.12.1990 N 469 "Об утверждении нормативов времени на уборку служебных и культурно-бытовых помещений" (далее - Норматив);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- </w:t>
      </w:r>
      <w:hyperlink r:id="rId73">
        <w:r w:rsidRPr="00DF1F3E">
          <w:rPr>
            <w:rFonts w:ascii="Times New Roman" w:hAnsi="Times New Roman" w:cs="Times New Roman"/>
            <w:color w:val="0000FF"/>
          </w:rPr>
          <w:t>ГОСТ Р 51870-2014</w:t>
        </w:r>
      </w:hyperlink>
      <w:r w:rsidRPr="00DF1F3E">
        <w:rPr>
          <w:rFonts w:ascii="Times New Roman" w:hAnsi="Times New Roman" w:cs="Times New Roman"/>
        </w:rPr>
        <w:t xml:space="preserve">. Национальный стандарт Российской Федерации. Услуги профессиональной уборки - клининговые услуги. Общие технические условия" (утв. и введен в действие </w:t>
      </w:r>
      <w:hyperlink r:id="rId74">
        <w:r w:rsidRPr="00DF1F3E">
          <w:rPr>
            <w:rFonts w:ascii="Times New Roman" w:hAnsi="Times New Roman" w:cs="Times New Roman"/>
            <w:color w:val="0000FF"/>
          </w:rPr>
          <w:t>Приказом</w:t>
        </w:r>
      </w:hyperlink>
      <w:r w:rsidRPr="00DF1F3E">
        <w:rPr>
          <w:rFonts w:ascii="Times New Roman" w:hAnsi="Times New Roman" w:cs="Times New Roman"/>
        </w:rPr>
        <w:t xml:space="preserve"> Росстандарта от 11.11.2014 N 1554-ст, далее - ГОСТ) (по аналогии).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Так, для поддержания чистоты в служебных, административных и бытовых помещениях выполняются следующие виды уборок: сухая, влажная, мытье, чистка и прочие работы. В начале смены уборщик доставляет к месту работы необходимые средства и приспособления: веник, щетку, тряпку, ведро, совок, моющие средства, по окончании уборки относит их к месту хранения. При уборке помещений опорожняются в специальную тару корзины с бумагой, протираются мебель, панели, подоконники, батареи, двери, стены, убирается пол и выполняются прочие работы, связанные с содержанием в чистоте помещений. При влажной уборке тряпка периодически смачивается в воде и отжимается. Раствор из моющих средств приготавливается уборщиком. Вода и моющий раствор периодически меняются. При уборке помещений применяются ручные средства уборки. При чистке ковровых покрытий, дорожек, мягких диванов, кресел и стульев применяются пылесосы (</w:t>
      </w:r>
      <w:hyperlink r:id="rId75">
        <w:r w:rsidRPr="00DF1F3E">
          <w:rPr>
            <w:rFonts w:ascii="Times New Roman" w:hAnsi="Times New Roman" w:cs="Times New Roman"/>
            <w:color w:val="0000FF"/>
          </w:rPr>
          <w:t>разд. 2</w:t>
        </w:r>
      </w:hyperlink>
      <w:r w:rsidRPr="00DF1F3E">
        <w:rPr>
          <w:rFonts w:ascii="Times New Roman" w:hAnsi="Times New Roman" w:cs="Times New Roman"/>
        </w:rPr>
        <w:t xml:space="preserve"> Норматива).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Влажная уборка заключается в удалении свободно лежащих, а также частично сцепленных с поверхностью загрязнений и осуществляется ручным инвентарем с применением увлажненных текстильных материалов и изделий (</w:t>
      </w:r>
      <w:proofErr w:type="spellStart"/>
      <w:r w:rsidRPr="00DF1F3E">
        <w:rPr>
          <w:rFonts w:ascii="Times New Roman" w:hAnsi="Times New Roman" w:cs="Times New Roman"/>
        </w:rPr>
        <w:t>мопы</w:t>
      </w:r>
      <w:proofErr w:type="spellEnd"/>
      <w:r w:rsidRPr="00DF1F3E">
        <w:rPr>
          <w:rFonts w:ascii="Times New Roman" w:hAnsi="Times New Roman" w:cs="Times New Roman"/>
        </w:rPr>
        <w:t xml:space="preserve">, тряпки, салфетки) и поломоечной техникой с применением </w:t>
      </w:r>
      <w:proofErr w:type="spellStart"/>
      <w:r w:rsidRPr="00DF1F3E">
        <w:rPr>
          <w:rFonts w:ascii="Times New Roman" w:hAnsi="Times New Roman" w:cs="Times New Roman"/>
        </w:rPr>
        <w:t>падов</w:t>
      </w:r>
      <w:proofErr w:type="spellEnd"/>
      <w:r w:rsidRPr="00DF1F3E">
        <w:rPr>
          <w:rFonts w:ascii="Times New Roman" w:hAnsi="Times New Roman" w:cs="Times New Roman"/>
        </w:rPr>
        <w:t xml:space="preserve">, </w:t>
      </w:r>
      <w:proofErr w:type="spellStart"/>
      <w:r w:rsidRPr="00DF1F3E">
        <w:rPr>
          <w:rFonts w:ascii="Times New Roman" w:hAnsi="Times New Roman" w:cs="Times New Roman"/>
        </w:rPr>
        <w:t>боннетов</w:t>
      </w:r>
      <w:proofErr w:type="spellEnd"/>
      <w:r w:rsidRPr="00DF1F3E">
        <w:rPr>
          <w:rFonts w:ascii="Times New Roman" w:hAnsi="Times New Roman" w:cs="Times New Roman"/>
        </w:rPr>
        <w:t xml:space="preserve"> и пенных технологий. После проведения влажной уборки твердых покрытий как на открытых поверхностях, так и под мебелью, в углах, на плинтусах и в других труднодоступных местах должны отсутствовать видимые невооруженным глазом свободно лежащие загрязнения (мусор, смет, песок, пыль и т.п., а также волокна от протирочных материалов) и сцепленные с поверхностью загрязнения (</w:t>
      </w:r>
      <w:hyperlink r:id="rId76">
        <w:r w:rsidRPr="00DF1F3E">
          <w:rPr>
            <w:rFonts w:ascii="Times New Roman" w:hAnsi="Times New Roman" w:cs="Times New Roman"/>
            <w:color w:val="0000FF"/>
          </w:rPr>
          <w:t>п. п. 5.4.4</w:t>
        </w:r>
      </w:hyperlink>
      <w:r w:rsidRPr="00DF1F3E">
        <w:rPr>
          <w:rFonts w:ascii="Times New Roman" w:hAnsi="Times New Roman" w:cs="Times New Roman"/>
        </w:rPr>
        <w:t xml:space="preserve">, </w:t>
      </w:r>
      <w:hyperlink r:id="rId77">
        <w:r w:rsidRPr="00DF1F3E">
          <w:rPr>
            <w:rFonts w:ascii="Times New Roman" w:hAnsi="Times New Roman" w:cs="Times New Roman"/>
            <w:color w:val="0000FF"/>
          </w:rPr>
          <w:t>7.2.3</w:t>
        </w:r>
      </w:hyperlink>
      <w:r w:rsidRPr="00DF1F3E">
        <w:rPr>
          <w:rFonts w:ascii="Times New Roman" w:hAnsi="Times New Roman" w:cs="Times New Roman"/>
        </w:rPr>
        <w:t xml:space="preserve"> ГОСТ).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lastRenderedPageBreak/>
        <w:t xml:space="preserve">Нормативы затрат времени в зависимости от типа и площади помещения, вида проводимой уборки установлены, в частности, в </w:t>
      </w:r>
      <w:hyperlink r:id="rId78">
        <w:r w:rsidRPr="00DF1F3E">
          <w:rPr>
            <w:rFonts w:ascii="Times New Roman" w:hAnsi="Times New Roman" w:cs="Times New Roman"/>
            <w:color w:val="0000FF"/>
          </w:rPr>
          <w:t>разд. 3</w:t>
        </w:r>
      </w:hyperlink>
      <w:r w:rsidRPr="00DF1F3E">
        <w:rPr>
          <w:rFonts w:ascii="Times New Roman" w:hAnsi="Times New Roman" w:cs="Times New Roman"/>
        </w:rPr>
        <w:t xml:space="preserve"> Норматива. Согласно </w:t>
      </w:r>
      <w:hyperlink r:id="rId79">
        <w:r w:rsidRPr="00DF1F3E">
          <w:rPr>
            <w:rFonts w:ascii="Times New Roman" w:hAnsi="Times New Roman" w:cs="Times New Roman"/>
            <w:color w:val="0000FF"/>
          </w:rPr>
          <w:t>Приложению 1</w:t>
        </w:r>
      </w:hyperlink>
      <w:r w:rsidRPr="00DF1F3E">
        <w:rPr>
          <w:rFonts w:ascii="Times New Roman" w:hAnsi="Times New Roman" w:cs="Times New Roman"/>
        </w:rPr>
        <w:t xml:space="preserve"> к Нормативу рекомендовано: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ежедневно - удалять пыль пылесосом или подметать влажным веником;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влажная протирка пола и мебели, оконных блоков с подоконниками - 1 раз в неделю, дверей и отопительных приборов - 4 раза в год, стен - 2 раза в год и т.п.;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мытье пола - 1 раз в месяц.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В </w:t>
      </w:r>
      <w:hyperlink r:id="rId80">
        <w:r w:rsidRPr="00DF1F3E">
          <w:rPr>
            <w:rFonts w:ascii="Times New Roman" w:hAnsi="Times New Roman" w:cs="Times New Roman"/>
            <w:color w:val="0000FF"/>
          </w:rPr>
          <w:t>п. 3.1.1</w:t>
        </w:r>
      </w:hyperlink>
      <w:r w:rsidRPr="00DF1F3E">
        <w:rPr>
          <w:rFonts w:ascii="Times New Roman" w:hAnsi="Times New Roman" w:cs="Times New Roman"/>
        </w:rPr>
        <w:t xml:space="preserve"> ГОСТ установлено, что влажная (машинная и ручная) уборка пола с твердыми покрытиями в офисных помещениях осуществляется ежедневно.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б) специальными правилами;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В зависимости от специфики (типа) помещений, используемого рабочего оборудования, характеристики производственного процесса, категории работников, видов работ, оказываемых услуг могут устанавливаться особые требования. В этом случае требуется учитывать и их.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Например: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- в помещениях при осуществлении деятельности хозяйствующими субъектами, оказывающими медицинские услуги, влажная уборка помещений (обработка полов, мебели, оборудования, подоконников, дверей) должна осуществляться не менее 2 раз в сутки с использованием моющих и дезинфицирующих средств (</w:t>
      </w:r>
      <w:hyperlink r:id="rId81">
        <w:r w:rsidRPr="00DF1F3E">
          <w:rPr>
            <w:rFonts w:ascii="Times New Roman" w:hAnsi="Times New Roman" w:cs="Times New Roman"/>
            <w:color w:val="0000FF"/>
          </w:rPr>
          <w:t>п. 4.25.1</w:t>
        </w:r>
      </w:hyperlink>
      <w:r w:rsidRPr="00DF1F3E">
        <w:rPr>
          <w:rFonts w:ascii="Times New Roman" w:hAnsi="Times New Roman" w:cs="Times New Roman"/>
        </w:rPr>
        <w:t xml:space="preserve"> СП 2.1.3678-20 "Санитарно-эпидемиологические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услуг", утв. Постановлением Главного государственного санитарного врача РФ от 24.12.2020 N 44);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 xml:space="preserve">- в отношении организаций воспитания и обучения, отдыха и оздоровления детей и молодежи </w:t>
      </w:r>
      <w:hyperlink r:id="rId82">
        <w:r w:rsidRPr="00DF1F3E">
          <w:rPr>
            <w:rFonts w:ascii="Times New Roman" w:hAnsi="Times New Roman" w:cs="Times New Roman"/>
            <w:color w:val="0000FF"/>
          </w:rPr>
          <w:t>п. 2.11.2</w:t>
        </w:r>
      </w:hyperlink>
      <w:r w:rsidRPr="00DF1F3E">
        <w:rPr>
          <w:rFonts w:ascii="Times New Roman" w:hAnsi="Times New Roman" w:cs="Times New Roman"/>
        </w:rPr>
        <w:t xml:space="preserve"> СП 2.4.3648-20 "Санитарно-эпидемиологические требования к организациям воспитания и обучения, отдыха и оздоровления детей и молодежи", утв. Постановлением Главного государственного санитарного врача РФ от 28.09.2020 N 28, установлено, что все помещения подлежат ежедневной влажной уборке с применением моющих средств; влажная уборка в спальнях проводится после ночного и дневного сна, в спортивных залах и групповых помещениях не реже 2 раз в день и др.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Таким образом, влажная уборка в офисных помещениях проводится в соответствии с санитарными нормами и правилами, которые установлены в зависимости от характеристики производственной деятельности организации, но по общему правилу рекомендовано проводить не менее 1 раза в неделю с удалением пыли и иных загрязнений с поверхностей.</w:t>
      </w:r>
    </w:p>
    <w:p w:rsidR="00626B80" w:rsidRPr="00DF1F3E" w:rsidRDefault="00626B80" w:rsidP="00626B80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26B80" w:rsidRPr="00DF1F3E" w:rsidRDefault="00626B80" w:rsidP="00626B8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Подготовлено на основе материала</w:t>
      </w:r>
      <w:r>
        <w:rPr>
          <w:rFonts w:ascii="Times New Roman" w:hAnsi="Times New Roman" w:cs="Times New Roman"/>
        </w:rPr>
        <w:t xml:space="preserve">  </w:t>
      </w:r>
      <w:r w:rsidRPr="00DF1F3E">
        <w:rPr>
          <w:rFonts w:ascii="Times New Roman" w:hAnsi="Times New Roman" w:cs="Times New Roman"/>
        </w:rPr>
        <w:t>С.А. Слесарева,</w:t>
      </w:r>
    </w:p>
    <w:p w:rsidR="00626B80" w:rsidRPr="00DF1F3E" w:rsidRDefault="00626B80" w:rsidP="00626B8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частнопрактикующего юриста,</w:t>
      </w:r>
    </w:p>
    <w:p w:rsidR="00626B80" w:rsidRPr="00DF1F3E" w:rsidRDefault="00626B80" w:rsidP="00626B8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эксперта центра содействия законотворчеству</w:t>
      </w:r>
    </w:p>
    <w:p w:rsidR="00626B80" w:rsidRPr="00DF1F3E" w:rsidRDefault="00626B80" w:rsidP="00626B8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F1F3E">
        <w:rPr>
          <w:rFonts w:ascii="Times New Roman" w:hAnsi="Times New Roman" w:cs="Times New Roman"/>
        </w:rPr>
        <w:t>"Общественная Дума", г. Мценск</w:t>
      </w:r>
    </w:p>
    <w:p w:rsidR="00626B80" w:rsidRPr="00DF1F3E" w:rsidRDefault="00626B80" w:rsidP="00626B80">
      <w:pPr>
        <w:pBdr>
          <w:bottom w:val="single" w:sz="6" w:space="1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626B80" w:rsidRPr="00DF1F3E" w:rsidRDefault="00626B80" w:rsidP="00626B8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14860" w:rsidRPr="00DF1F3E" w:rsidRDefault="00C14860" w:rsidP="00DF1F3E">
      <w:pPr>
        <w:pBdr>
          <w:bottom w:val="single" w:sz="6" w:space="0" w:color="auto"/>
        </w:pBdr>
        <w:spacing w:after="0" w:line="240" w:lineRule="auto"/>
        <w:jc w:val="both"/>
        <w:rPr>
          <w:rFonts w:ascii="Times New Roman" w:hAnsi="Times New Roman" w:cs="Times New Roman"/>
        </w:rPr>
      </w:pPr>
    </w:p>
    <w:sectPr w:rsidR="00C14860" w:rsidRPr="00DF1F3E" w:rsidSect="00A21E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571F1"/>
    <w:multiLevelType w:val="multilevel"/>
    <w:tmpl w:val="E5F6B63C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F4640E3"/>
    <w:multiLevelType w:val="multilevel"/>
    <w:tmpl w:val="F9908F3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CFE16A1"/>
    <w:multiLevelType w:val="multilevel"/>
    <w:tmpl w:val="B2341F3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7A0AF4"/>
    <w:rsid w:val="00072E5D"/>
    <w:rsid w:val="000E0DAF"/>
    <w:rsid w:val="00101940"/>
    <w:rsid w:val="00104E95"/>
    <w:rsid w:val="00150BD6"/>
    <w:rsid w:val="00232D55"/>
    <w:rsid w:val="00242ACA"/>
    <w:rsid w:val="00243034"/>
    <w:rsid w:val="002F41ED"/>
    <w:rsid w:val="003A0F66"/>
    <w:rsid w:val="003D6E3F"/>
    <w:rsid w:val="005B3C58"/>
    <w:rsid w:val="00626B80"/>
    <w:rsid w:val="006770F2"/>
    <w:rsid w:val="00695EF3"/>
    <w:rsid w:val="007A0AF4"/>
    <w:rsid w:val="007D3B15"/>
    <w:rsid w:val="00867DB6"/>
    <w:rsid w:val="00895F8F"/>
    <w:rsid w:val="00A21ECD"/>
    <w:rsid w:val="00A24F3F"/>
    <w:rsid w:val="00C14860"/>
    <w:rsid w:val="00CB6274"/>
    <w:rsid w:val="00DF1F3E"/>
    <w:rsid w:val="00E51351"/>
    <w:rsid w:val="00EA5672"/>
    <w:rsid w:val="00EF1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0BD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072E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E4BED945EF4DDADD9F662AEA27BE2FECBB69CAE6E057794419AA9F0A75AB620DEE5EB8FFDB2D6957AA50774394FEF6C02CFD7E90E2F1177c0D4L" TargetMode="External"/><Relationship Id="rId18" Type="http://schemas.openxmlformats.org/officeDocument/2006/relationships/hyperlink" Target="consultantplus://offline/ref=0A42F131C867C92D039F86D00C3771332549EDC1767FC03EEE11D8AAF83BA62969DB2217EA1644D0E99033C4FDF94BF5E705400F210B6D04RFEEL" TargetMode="External"/><Relationship Id="rId26" Type="http://schemas.openxmlformats.org/officeDocument/2006/relationships/hyperlink" Target="consultantplus://offline/ref=64CA742C2A3B1D5F7DF323C3A5FBF6A2BD7190DD4C6E6B9027DE1B88E0D31870B90232477C5DC0760C5091D350B1CC570FBCC4EAAF400E2ErAK7L" TargetMode="External"/><Relationship Id="rId39" Type="http://schemas.openxmlformats.org/officeDocument/2006/relationships/hyperlink" Target="consultantplus://offline/ref=64CA742C2A3B1D5F7DF33FC9B08FA3F1B47699D3486E6B9027DE1B88E0D31870AB026A4B7958DB740F45C78216rEK7L" TargetMode="External"/><Relationship Id="rId21" Type="http://schemas.openxmlformats.org/officeDocument/2006/relationships/hyperlink" Target="consultantplus://offline/ref=64CA742C2A3B1D5F7DF323C3A5FBF6A2BD7190DD4C6E6B9027DE1B88E0D31870B9023247795DC4770F5091D350B1CC570FBCC4EAAF400E2ErAK7L" TargetMode="External"/><Relationship Id="rId34" Type="http://schemas.openxmlformats.org/officeDocument/2006/relationships/hyperlink" Target="consultantplus://offline/ref=64CA742C2A3B1D5F7DF323C3A5FBF6A2BD7691DC4E6D6B9027DE1B88E0D31870B9023247795DC770015091D350B1CC570FBCC4EAAF400E2ErAK7L" TargetMode="External"/><Relationship Id="rId42" Type="http://schemas.openxmlformats.org/officeDocument/2006/relationships/hyperlink" Target="consultantplus://offline/ref=64CA742C2A3B1D5F7DF323C3A5FBF6A2BD7198DF496C6B9027DE1B88E0D31870B90232447C5EC17F5C0A81D719E4C4490AA5DAEFB140r0KDL" TargetMode="External"/><Relationship Id="rId47" Type="http://schemas.openxmlformats.org/officeDocument/2006/relationships/hyperlink" Target="consultantplus://offline/ref=64CA742C2A3B1D5F7DF323C3A5FBF6A2BD7190DD4C6E6B9027DE1B88E0D31870B90232477C5DC0720C5091D350B1CC570FBCC4EAAF400E2ErAK7L" TargetMode="External"/><Relationship Id="rId50" Type="http://schemas.openxmlformats.org/officeDocument/2006/relationships/hyperlink" Target="https://www.consultant.ru" TargetMode="External"/><Relationship Id="rId55" Type="http://schemas.openxmlformats.org/officeDocument/2006/relationships/hyperlink" Target="consultantplus://offline/ref=BD06CA16E091AE3A90B0CC55440A8E2782D663DDEDFDB3237B9DE23922203F8FF605A30FEA236E554EAE0CA9BBAEF243C1E22A6BA0F70B08X2d4K" TargetMode="External"/><Relationship Id="rId63" Type="http://schemas.openxmlformats.org/officeDocument/2006/relationships/hyperlink" Target="consultantplus://offline/ref=BD06CA16E091AE3A90B0CC55440A8E2787D160D9ECF9B3237B9DE23922203F8FF605A30FEA236D524FAE0CA9BBAEF243C1E22A6BA0F70B08X2d4K" TargetMode="External"/><Relationship Id="rId68" Type="http://schemas.openxmlformats.org/officeDocument/2006/relationships/hyperlink" Target="consultantplus://offline/ref=BD06CA16E091AE3A90B0CC55440A8E2787D167DDEAFBB3237B9DE23922203F8FF605A30FEF236A5742AE0CA9BBAEF243C1E22A6BA0F70B08X2d4K" TargetMode="External"/><Relationship Id="rId76" Type="http://schemas.openxmlformats.org/officeDocument/2006/relationships/hyperlink" Target="consultantplus://offline/ref=EB6C5A23CE7C10A44895B75524CEC2E10355EF70494EBF59D7020C85900C1B4FA1BC37705692C23A52B3ABC00AF36BFC8479225F5642b9FAL" TargetMode="External"/><Relationship Id="rId84" Type="http://schemas.openxmlformats.org/officeDocument/2006/relationships/theme" Target="theme/theme1.xml"/><Relationship Id="rId7" Type="http://schemas.openxmlformats.org/officeDocument/2006/relationships/hyperlink" Target="consultantplus://offline/ref=5EE311DC72E264A0BC9865216657365369AA943670D50F1DDC95AC7C7B0AD187853F21D0ADBBF77C5C384BA90DAA6D46C00FF12D7AB2E365Z6tFL" TargetMode="External"/><Relationship Id="rId71" Type="http://schemas.openxmlformats.org/officeDocument/2006/relationships/hyperlink" Target="consultantplus://offline/ref=EB6C5A23CE7C10A44895B4403DCEC2E10554EE77411EE85B86570280985C535FEFF93A715793C73806E9BBC443A663E281603C5A4842991AbDF1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png"/><Relationship Id="rId29" Type="http://schemas.openxmlformats.org/officeDocument/2006/relationships/hyperlink" Target="consultantplus://offline/ref=64CA742C2A3B1D5F7DF323C3A5FBF6A2BD7198DF496C6B9027DE1B88E0D31870B9023247795DC270005091D350B1CC570FBCC4EAAF400E2ErAK7L" TargetMode="External"/><Relationship Id="rId11" Type="http://schemas.openxmlformats.org/officeDocument/2006/relationships/hyperlink" Target="consultantplus://offline/ref=7E4BED945EF4DDADD9F662AEA27BE2FECBB69CAE6E057794419AA9F0A75AB620DEE5EB8FFDB2D19178A50774394FEF6C02CFD7E90E2F1177c0D4L" TargetMode="External"/><Relationship Id="rId24" Type="http://schemas.openxmlformats.org/officeDocument/2006/relationships/hyperlink" Target="consultantplus://offline/ref=64CA742C2A3B1D5F7DF323C3A5FBF6A2BD7190DD4C6E6B9027DE1B88E0D31870B90232477C5DC0770B5091D350B1CC570FBCC4EAAF400E2ErAK7L" TargetMode="External"/><Relationship Id="rId32" Type="http://schemas.openxmlformats.org/officeDocument/2006/relationships/hyperlink" Target="consultantplus://offline/ref=64CA742C2A3B1D5F7DF323C3A5FBF6A2BD7190DD4C6E6B9027DE1B88E0D31870B90232477C5DC0770A5091D350B1CC570FBCC4EAAF400E2ErAK7L" TargetMode="External"/><Relationship Id="rId37" Type="http://schemas.openxmlformats.org/officeDocument/2006/relationships/hyperlink" Target="consultantplus://offline/ref=64CA742C2A3B1D5F7DF323C3A5FBF6A2BD7691DC4E6D6B9027DE1B88E0D31870B9023247795DC770015091D350B1CC570FBCC4EAAF400E2ErAK7L" TargetMode="External"/><Relationship Id="rId40" Type="http://schemas.openxmlformats.org/officeDocument/2006/relationships/hyperlink" Target="consultantplus://offline/ref=64CA742C2A3B1D5F7DF33CD6A0FBF6A2B87795D11A3534CB7A891282B7945729FB463F467E58CE20591F908F14E1DF570DBCC6EDB3r4K1L" TargetMode="External"/><Relationship Id="rId45" Type="http://schemas.openxmlformats.org/officeDocument/2006/relationships/hyperlink" Target="consultantplus://offline/ref=64CA742C2A3B1D5F7DF323C3A5FBF6A2BD7691DC4E6D6B9027DE1B88E0D31870B9023247795DC770015091D350B1CC570FBCC4EAAF400E2ErAK7L" TargetMode="External"/><Relationship Id="rId53" Type="http://schemas.openxmlformats.org/officeDocument/2006/relationships/hyperlink" Target="consultantplus://offline/ref=BD06CA16E091AE3A90B0CC55440A8E2787D160D9ECF9B3237B9DE23922203F8FF605A30FEA23695146AE0CA9BBAEF243C1E22A6BA0F70B08X2d4K" TargetMode="External"/><Relationship Id="rId58" Type="http://schemas.openxmlformats.org/officeDocument/2006/relationships/hyperlink" Target="consultantplus://offline/ref=BD06CA16E091AE3A90B0D340410A8E2780D565D9E9F7EE2973C4EE3B252F6098F14CAF0EEA2369584DF109BCAAF6FF46DAFC2D72BCF509X0d9K" TargetMode="External"/><Relationship Id="rId66" Type="http://schemas.openxmlformats.org/officeDocument/2006/relationships/hyperlink" Target="consultantplus://offline/ref=BD06CA16E091AE3A90B0CC55440A8E2787D167DDEAFBB3237B9DE23922203F8FF605A30FEF236A5440AE0CA9BBAEF243C1E22A6BA0F70B08X2d4K" TargetMode="External"/><Relationship Id="rId74" Type="http://schemas.openxmlformats.org/officeDocument/2006/relationships/hyperlink" Target="consultantplus://offline/ref=EB6C5A23CE7C10A44895B4403DCEC2E10656EA7C401EE85B86570280985C535FFDF9627D5796DB3101FCED9505bFF0L" TargetMode="External"/><Relationship Id="rId79" Type="http://schemas.openxmlformats.org/officeDocument/2006/relationships/hyperlink" Target="consultantplus://offline/ref=EB6C5A23CE7C10A44895B4403DCEC2E10D55EF774213B5518E0E0E829F530C48E8B036705790C2390DB6BED152FE6EE79A7E3B4354409Bb1FBL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BD06CA16E091AE3A90B0CC55440A8E2780DD65DBE3FBB3237B9DE23922203F8FF605A30FEA236F544FAE0CA9BBAEF243C1E22A6BA0F70B08X2d4K" TargetMode="External"/><Relationship Id="rId82" Type="http://schemas.openxmlformats.org/officeDocument/2006/relationships/hyperlink" Target="consultantplus://offline/ref=EB6C5A23CE7C10A44895B4403DCEC2E10756EA704B1CE85B86570280985C535FEFF93A715793C63101E9BBC443A663E281603C5A4842991AbDF1L" TargetMode="External"/><Relationship Id="rId10" Type="http://schemas.openxmlformats.org/officeDocument/2006/relationships/hyperlink" Target="consultantplus://offline/ref=7E4BED945EF4DDADD9F662AEA27BE2FECBB69CAE6E057794419AA9F0A75AB620DEE5EB8FFDB2D59274A50774394FEF6C02CFD7E90E2F1177c0D4L" TargetMode="External"/><Relationship Id="rId19" Type="http://schemas.openxmlformats.org/officeDocument/2006/relationships/hyperlink" Target="consultantplus://offline/ref=0A42F131C867C92D039F86D00C377133274BEEC2737FC03EEE11D8AAF83BA62969DB2217EA1647DAE79033C4FDF94BF5E705400F210B6D04RFEEL" TargetMode="External"/><Relationship Id="rId31" Type="http://schemas.openxmlformats.org/officeDocument/2006/relationships/hyperlink" Target="consultantplus://offline/ref=64CA742C2A3B1D5F7DF323C3A5FBF6A2BD7190DD4C6E6B9027DE1B88E0D31870B90232477C5DC0770B5091D350B1CC570FBCC4EAAF400E2ErAK7L" TargetMode="External"/><Relationship Id="rId44" Type="http://schemas.openxmlformats.org/officeDocument/2006/relationships/hyperlink" Target="consultantplus://offline/ref=64CA742C2A3B1D5F7DF323C3A5FBF6A2BD7198DF496C6B9027DE1B88E0D31870B90232447E5CCC7F5C0A81D719E4C4490AA5DAEFB140r0KDL" TargetMode="External"/><Relationship Id="rId52" Type="http://schemas.openxmlformats.org/officeDocument/2006/relationships/hyperlink" Target="consultantplus://offline/ref=BD06CA16E091AE3A90B0CC55440A8E2787D160D9ECF9B3237B9DE23922203F8FF605A30FEA23695146AE0CA9BBAEF243C1E22A6BA0F70B08X2d4K" TargetMode="External"/><Relationship Id="rId60" Type="http://schemas.openxmlformats.org/officeDocument/2006/relationships/hyperlink" Target="consultantplus://offline/ref=BD06CA16E091AE3A90B0CC55440A8E2787D167DDEAFBB3237B9DE23922203F8FF605A30FEF206A5746AE0CA9BBAEF243C1E22A6BA0F70B08X2d4K" TargetMode="External"/><Relationship Id="rId65" Type="http://schemas.openxmlformats.org/officeDocument/2006/relationships/hyperlink" Target="consultantplus://offline/ref=BD06CA16E091AE3A90B0CC55440A8E2787D167DDEAFBB3237B9DE23922203F8FF605A30FEF236A5244AE0CA9BBAEF243C1E22A6BA0F70B08X2d4K" TargetMode="External"/><Relationship Id="rId73" Type="http://schemas.openxmlformats.org/officeDocument/2006/relationships/hyperlink" Target="consultantplus://offline/ref=EB6C5A23CE7C10A44895B75524CEC2E10355EF70494EBF59D7020C85900C094FF9B037754993C22F04E2EDb9F6L" TargetMode="External"/><Relationship Id="rId78" Type="http://schemas.openxmlformats.org/officeDocument/2006/relationships/hyperlink" Target="consultantplus://offline/ref=EB6C5A23CE7C10A44895B4403DCEC2E10D55EF774213B5518E0E0E829F530C48E8B036705793CD390DB6BED152FE6EE79A7E3B4354409Bb1FBL" TargetMode="External"/><Relationship Id="rId81" Type="http://schemas.openxmlformats.org/officeDocument/2006/relationships/hyperlink" Target="consultantplus://offline/ref=EB6C5A23CE7C10A44895B4403DCEC2E10050EF7D4418E85B86570280985C535FEFF93A715793C7320EE9BBC443A663E281603C5A4842991AbDF1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E311DC72E264A0BC9879227857365368A4953F72DF0F1DDC95AC7C7B0AD187853F21D0A8B8F17753384BA90DAA6D46C00FF12D7AB2E365Z6tFL" TargetMode="External"/><Relationship Id="rId14" Type="http://schemas.openxmlformats.org/officeDocument/2006/relationships/hyperlink" Target="consultantplus://offline/ref=45C9452C69440551CCE66A90C1918BB733AF5DD713ED02C23F8F9C8EEEB03937FE87D57E4BFDFD78F78516F693FC0132D40B21860968780AZ4V8L" TargetMode="External"/><Relationship Id="rId22" Type="http://schemas.openxmlformats.org/officeDocument/2006/relationships/hyperlink" Target="consultantplus://offline/ref=64CA742C2A3B1D5F7DF323C3A5FBF6A2BD7190DD4C6E6B9027DE1B88E0D31870B90232477C5DC0770A5091D350B1CC570FBCC4EAAF400E2ErAK7L" TargetMode="External"/><Relationship Id="rId27" Type="http://schemas.openxmlformats.org/officeDocument/2006/relationships/hyperlink" Target="consultantplus://offline/ref=64CA742C2A3B1D5F7DF323C3A5FBF6A2BD7190DD4C6E6B9027DE1B88E0D31870B90232477C5DC372005091D350B1CC570FBCC4EAAF400E2ErAK7L" TargetMode="External"/><Relationship Id="rId30" Type="http://schemas.openxmlformats.org/officeDocument/2006/relationships/hyperlink" Target="consultantplus://offline/ref=64CA742C2A3B1D5F7DF323C3A5FBF6A2BD7190DD4C6E6B9027DE1B88E0D31870B90232477C5DC0720C5091D350B1CC570FBCC4EAAF400E2ErAK7L" TargetMode="External"/><Relationship Id="rId35" Type="http://schemas.openxmlformats.org/officeDocument/2006/relationships/hyperlink" Target="consultantplus://offline/ref=64CA742C2A3B1D5F7DF323C3A5FBF6A2BD7190DD4C6E6B9027DE1B88E0D31870B90232477C5DC0770A5091D350B1CC570FBCC4EAAF400E2ErAK7L" TargetMode="External"/><Relationship Id="rId43" Type="http://schemas.openxmlformats.org/officeDocument/2006/relationships/hyperlink" Target="consultantplus://offline/ref=64CA742C2A3B1D5F7DF323C3A5FBF6A2BD7198DF496C6B9027DE1B88E0D31870B90232447F59C47F5C0A81D719E4C4490AA5DAEFB140r0KDL" TargetMode="External"/><Relationship Id="rId48" Type="http://schemas.openxmlformats.org/officeDocument/2006/relationships/hyperlink" Target="consultantplus://offline/ref=64CA742C2A3B1D5F7DF323C3A5FBF6A2BD7190DD4C6E6B9027DE1B88E0D31870B90232477C5DC0770B5091D350B1CC570FBCC4EAAF400E2ErAK7L" TargetMode="External"/><Relationship Id="rId56" Type="http://schemas.openxmlformats.org/officeDocument/2006/relationships/hyperlink" Target="consultantplus://offline/ref=BD06CA16E091AE3A90B0CC55440A8E2782D663DDEDFDB3237B9DE23922203F8FF605A30FEA236E5446AE0CA9BBAEF243C1E22A6BA0F70B08X2d4K" TargetMode="External"/><Relationship Id="rId64" Type="http://schemas.openxmlformats.org/officeDocument/2006/relationships/hyperlink" Target="consultantplus://offline/ref=BD06CA16E091AE3A90B0CC55440A8E2787D167DDEAFBB3237B9DE23922203F8FF605A30FEA236E5241AE0CA9BBAEF243C1E22A6BA0F70B08X2d4K" TargetMode="External"/><Relationship Id="rId69" Type="http://schemas.openxmlformats.org/officeDocument/2006/relationships/hyperlink" Target="consultantplus://offline/ref=BD06CA16E091AE3A90B0CC55440A8E2787D167DDEAFBB3237B9DE23922203F8FF605A30FEF236A5742AE0CA9BBAEF243C1E22A6BA0F70B08X2d4K" TargetMode="External"/><Relationship Id="rId77" Type="http://schemas.openxmlformats.org/officeDocument/2006/relationships/hyperlink" Target="consultantplus://offline/ref=EB6C5A23CE7C10A44895B75524CEC2E10355EF70494EBF59D7020C85900C1B4FA1BC3770569AC13A52B3ABC00AF36BFC8479225F5642b9FAL" TargetMode="External"/><Relationship Id="rId8" Type="http://schemas.openxmlformats.org/officeDocument/2006/relationships/hyperlink" Target="consultantplus://offline/ref=5EE311DC72E264A0BC986521665736536BA8943C70DA0F1DDC95AC7C7B0AD187853F21D0A8B8F17252384BA90DAA6D46C00FF12D7AB2E365Z6tFL" TargetMode="External"/><Relationship Id="rId51" Type="http://schemas.openxmlformats.org/officeDocument/2006/relationships/hyperlink" Target="consultantplus://offline/ref=BD06CA16E091AE3A90B0CC55440A8E2787D160D9ECF9B3237B9DE23922203F8FF605A30FEA236F5645AE0CA9BBAEF243C1E22A6BA0F70B08X2d4K" TargetMode="External"/><Relationship Id="rId72" Type="http://schemas.openxmlformats.org/officeDocument/2006/relationships/hyperlink" Target="consultantplus://offline/ref=EB6C5A23CE7C10A44895B4403DCEC2E10D55EF774213B5518E0E0E829F530C5AE8E83A70528DC53618E0EF97b0F4L" TargetMode="External"/><Relationship Id="rId80" Type="http://schemas.openxmlformats.org/officeDocument/2006/relationships/hyperlink" Target="consultantplus://offline/ref=EB6C5A23CE7C10A44895B75524CEC2E10355EF70494EBF59D7020C85900C1B4FA1BC37705F92CD3A52B3ABC00AF36BFC8479225F5642b9FA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7E4BED945EF4DDADD9F662AEA27BE2FECBB69CAE6E057794419AA9F0A75AB620DEE5EB8FFDB2D5977AA50774394FEF6C02CFD7E90E2F1177c0D4L" TargetMode="External"/><Relationship Id="rId17" Type="http://schemas.openxmlformats.org/officeDocument/2006/relationships/hyperlink" Target="consultantplus://offline/ref=0A42F131C867C92D039F86D00C3771332549EEC87370C03EEE11D8AAF83BA62969DB2217EF1642DAED9033C4FDF94BF5E705400F210B6D04RFEEL" TargetMode="External"/><Relationship Id="rId25" Type="http://schemas.openxmlformats.org/officeDocument/2006/relationships/hyperlink" Target="consultantplus://offline/ref=64CA742C2A3B1D5F7DF323C3A5FBF6A2BD7190DD4C6E6B9027DE1B88E0D31870B90232477C5DC0720C5091D350B1CC570FBCC4EAAF400E2ErAK7L" TargetMode="External"/><Relationship Id="rId33" Type="http://schemas.openxmlformats.org/officeDocument/2006/relationships/hyperlink" Target="consultantplus://offline/ref=64CA742C2A3B1D5F7DF323C3A5FBF6A2BD7190DD4C6E6B9027DE1B88E0D31870B90232477C5DC0710E5091D350B1CC570FBCC4EAAF400E2ErAK7L" TargetMode="External"/><Relationship Id="rId38" Type="http://schemas.openxmlformats.org/officeDocument/2006/relationships/hyperlink" Target="consultantplus://offline/ref=64CA742C2A3B1D5F7DF323C3A5FBF6A2BD7190DD4C6E6B9027DE1B88E0D31870B90232477C5DC0720C5091D350B1CC570FBCC4EAAF400E2ErAK7L" TargetMode="External"/><Relationship Id="rId46" Type="http://schemas.openxmlformats.org/officeDocument/2006/relationships/hyperlink" Target="consultantplus://offline/ref=64CA742C2A3B1D5F7DF323C3A5FBF6A2BD7198DF496C6B9027DE1B88E0D31870B90232417A5CCE20591F908F14E1DF570DBCC6EDB3r4K1L" TargetMode="External"/><Relationship Id="rId59" Type="http://schemas.openxmlformats.org/officeDocument/2006/relationships/hyperlink" Target="consultantplus://offline/ref=BD06CA16E091AE3A90B0CC55440A8E2781D362D2E3FBB3237B9DE23922203F8FE405FB03EA26715141BB5AF8FDXFd8K" TargetMode="External"/><Relationship Id="rId67" Type="http://schemas.openxmlformats.org/officeDocument/2006/relationships/hyperlink" Target="consultantplus://offline/ref=BD06CA16E091AE3A90B0CC55440A8E2787D167DDEAFBB3237B9DE23922203F8FF605A30FEF236A5245AE0CA9BBAEF243C1E22A6BA0F70B08X2d4K" TargetMode="External"/><Relationship Id="rId20" Type="http://schemas.openxmlformats.org/officeDocument/2006/relationships/hyperlink" Target="consultantplus://offline/ref=64CA742C2A3B1D5F7DF323C3A5FBF6A2BD7190DD4C6E6B9027DE1B88E0D31870B90232477C5DC0760F5091D350B1CC570FBCC4EAAF400E2ErAK7L" TargetMode="External"/><Relationship Id="rId41" Type="http://schemas.openxmlformats.org/officeDocument/2006/relationships/hyperlink" Target="consultantplus://offline/ref=64CA742C2A3B1D5F7DF323C3A5FBF6A2BD7198DF496C6B9027DE1B88E0D31870B90232417A5DCE20591F908F14E1DF570DBCC6EDB3r4K1L" TargetMode="External"/><Relationship Id="rId54" Type="http://schemas.openxmlformats.org/officeDocument/2006/relationships/hyperlink" Target="consultantplus://offline/ref=BD06CA16E091AE3A90B0CC55440A8E2782D663DCECFDB3237B9DE23922203F8FE405FB03EA26715141BB5AF8FDXFd8K" TargetMode="External"/><Relationship Id="rId62" Type="http://schemas.openxmlformats.org/officeDocument/2006/relationships/hyperlink" Target="consultantplus://offline/ref=BD06CA16E091AE3A90B0CC55440A8E2787D160D9ECF9B3237B9DE23922203F8FF605A30BE82B640517E10DF5FFFEE143C3E2286CBCXFd6K" TargetMode="External"/><Relationship Id="rId70" Type="http://schemas.openxmlformats.org/officeDocument/2006/relationships/hyperlink" Target="https://www.consultant.ru" TargetMode="External"/><Relationship Id="rId75" Type="http://schemas.openxmlformats.org/officeDocument/2006/relationships/hyperlink" Target="consultantplus://offline/ref=EB6C5A23CE7C10A44895B4403DCEC2E10D55EF774213B5518E0E0E829F530C48E8B036705793CD310DB6BED152FE6EE79A7E3B4354409Bb1FBL" TargetMode="External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consultantugra.ru/klientam/goryachaya-liniya/reglament-linii-konsultacij/" TargetMode="External"/><Relationship Id="rId15" Type="http://schemas.openxmlformats.org/officeDocument/2006/relationships/hyperlink" Target="https://www.consultant.ru" TargetMode="External"/><Relationship Id="rId23" Type="http://schemas.openxmlformats.org/officeDocument/2006/relationships/hyperlink" Target="consultantplus://offline/ref=64CA742C2A3B1D5F7DF323C3A5FBF6A2BD7190DD4C6E6B9027DE1B88E0D31870B90232477C5DC0710E5091D350B1CC570FBCC4EAAF400E2ErAK7L" TargetMode="External"/><Relationship Id="rId28" Type="http://schemas.openxmlformats.org/officeDocument/2006/relationships/hyperlink" Target="consultantplus://offline/ref=64CA742C2A3B1D5F7DF323C3A5FBF6A2BD7198DF496C6B9027DE1B88E0D31870B90232447D5ECC7F5C0A81D719E4C4490AA5DAEFB140r0KDL" TargetMode="External"/><Relationship Id="rId36" Type="http://schemas.openxmlformats.org/officeDocument/2006/relationships/hyperlink" Target="consultantplus://offline/ref=64CA742C2A3B1D5F7DF323C3A5FBF6A2BD7190DD4C6E6B9027DE1B88E0D31870B90232477C5DC0710E5091D350B1CC570FBCC4EAAF400E2ErAK7L" TargetMode="External"/><Relationship Id="rId49" Type="http://schemas.openxmlformats.org/officeDocument/2006/relationships/hyperlink" Target="consultantplus://offline/ref=64CA742C2A3B1D5F7DF323C3A5FBF6A2BD7198DC496F6B9027DE1B88E0D31870B9023244705DC07F5C0A81D719E4C4490AA5DAEFB140r0KDL" TargetMode="External"/><Relationship Id="rId57" Type="http://schemas.openxmlformats.org/officeDocument/2006/relationships/hyperlink" Target="consultantplus://offline/ref=BD06CA16E091AE3A90B0CC55440A8E2782D663DDEDFDB3237B9DE23922203F8FE405FB03EA26715141BB5AF8FDXFd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4A2BC-2C87-4723-A3AA-0010B40BB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5706</Words>
  <Characters>32526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osb13</dc:creator>
  <cp:keywords/>
  <dc:description/>
  <cp:lastModifiedBy>hline1</cp:lastModifiedBy>
  <cp:revision>18</cp:revision>
  <dcterms:created xsi:type="dcterms:W3CDTF">2023-03-29T11:24:00Z</dcterms:created>
  <dcterms:modified xsi:type="dcterms:W3CDTF">2023-08-02T08:52:00Z</dcterms:modified>
</cp:coreProperties>
</file>